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645D" w14:textId="77777777" w:rsidR="00865680" w:rsidRPr="00865680" w:rsidRDefault="00865680" w:rsidP="00865680">
      <w:pPr>
        <w:pStyle w:val="Heading1"/>
        <w:rPr>
          <w:rFonts w:ascii="Times New Roman" w:hAnsi="Times New Roman" w:cs="Times New Roman"/>
          <w:b/>
          <w:bCs/>
          <w:color w:val="auto"/>
        </w:rPr>
      </w:pPr>
      <w:r w:rsidRPr="00865680">
        <w:rPr>
          <w:rFonts w:ascii="Times New Roman" w:hAnsi="Times New Roman" w:cs="Times New Roman"/>
          <w:b/>
          <w:bCs/>
          <w:color w:val="auto"/>
        </w:rPr>
        <w:t>Title: Understanding Knowledge, Attitudes, and Practices towards Polycystic Ovary Syndrome (PCOS): A Review of Recent Literature</w:t>
      </w:r>
    </w:p>
    <w:p w14:paraId="0A7DFBD7" w14:textId="77777777" w:rsidR="00865680" w:rsidRPr="00AD2290" w:rsidRDefault="00865680" w:rsidP="00865680">
      <w:pPr>
        <w:rPr>
          <w:rFonts w:ascii="Times New Roman" w:hAnsi="Times New Roman" w:cs="Times New Roman"/>
          <w:b/>
          <w:sz w:val="28"/>
          <w:szCs w:val="28"/>
        </w:rPr>
      </w:pPr>
      <w:r w:rsidRPr="00AD2290">
        <w:rPr>
          <w:rFonts w:ascii="Times New Roman" w:hAnsi="Times New Roman" w:cs="Times New Roman"/>
          <w:b/>
          <w:sz w:val="28"/>
          <w:szCs w:val="28"/>
        </w:rPr>
        <w:t xml:space="preserve">ROHITH SM*, </w:t>
      </w:r>
      <w:proofErr w:type="spellStart"/>
      <w:r w:rsidRPr="00AD2290">
        <w:rPr>
          <w:rFonts w:ascii="Times New Roman" w:hAnsi="Times New Roman" w:cs="Times New Roman"/>
          <w:b/>
          <w:sz w:val="28"/>
          <w:szCs w:val="28"/>
        </w:rPr>
        <w:t>Dr.</w:t>
      </w:r>
      <w:proofErr w:type="spellEnd"/>
      <w:r w:rsidRPr="00AD2290">
        <w:rPr>
          <w:rFonts w:ascii="Times New Roman" w:hAnsi="Times New Roman" w:cs="Times New Roman"/>
          <w:b/>
          <w:sz w:val="28"/>
          <w:szCs w:val="28"/>
        </w:rPr>
        <w:t xml:space="preserve"> P. MAHESHWARI</w:t>
      </w:r>
    </w:p>
    <w:p w14:paraId="771326D6" w14:textId="29B4F61F" w:rsidR="00865680" w:rsidRDefault="00865680" w:rsidP="00865680">
      <w:pPr>
        <w:rPr>
          <w:rFonts w:ascii="Times New Roman" w:hAnsi="Times New Roman" w:cs="Times New Roman"/>
          <w:sz w:val="28"/>
          <w:szCs w:val="28"/>
        </w:rPr>
      </w:pPr>
      <w:r w:rsidRPr="00AD2290">
        <w:rPr>
          <w:rFonts w:ascii="Times New Roman" w:hAnsi="Times New Roman" w:cs="Times New Roman"/>
          <w:sz w:val="28"/>
          <w:szCs w:val="28"/>
        </w:rPr>
        <w:t>Department of Pharmacy Practice, School of Pharmaceutical Sciences, VISTAS</w:t>
      </w:r>
      <w:r>
        <w:rPr>
          <w:rFonts w:ascii="Times New Roman" w:hAnsi="Times New Roman" w:cs="Times New Roman"/>
          <w:sz w:val="28"/>
          <w:szCs w:val="28"/>
        </w:rPr>
        <w:t>, Chennai – 600117.</w:t>
      </w:r>
    </w:p>
    <w:p w14:paraId="69A03B25" w14:textId="77777777" w:rsidR="00865680" w:rsidRPr="00865680" w:rsidRDefault="00865680" w:rsidP="00865680">
      <w:pPr>
        <w:rPr>
          <w:rFonts w:ascii="Times New Roman" w:hAnsi="Times New Roman" w:cs="Times New Roman"/>
          <w:sz w:val="28"/>
          <w:szCs w:val="28"/>
        </w:rPr>
      </w:pPr>
    </w:p>
    <w:p w14:paraId="34C5E4E4" w14:textId="77777777" w:rsidR="00865680" w:rsidRPr="00865680" w:rsidRDefault="00865680" w:rsidP="00865680">
      <w:pPr>
        <w:rPr>
          <w:rFonts w:ascii="Times New Roman" w:hAnsi="Times New Roman" w:cs="Times New Roman"/>
          <w:b/>
          <w:bCs/>
          <w:sz w:val="32"/>
          <w:szCs w:val="32"/>
        </w:rPr>
      </w:pPr>
      <w:r w:rsidRPr="00865680">
        <w:rPr>
          <w:rFonts w:ascii="Times New Roman" w:hAnsi="Times New Roman" w:cs="Times New Roman"/>
          <w:b/>
          <w:bCs/>
          <w:sz w:val="32"/>
          <w:szCs w:val="32"/>
        </w:rPr>
        <w:t>Abstract:</w:t>
      </w:r>
    </w:p>
    <w:p w14:paraId="3AFEACC2" w14:textId="18A33F17" w:rsidR="00CC26E4" w:rsidRDefault="00865680" w:rsidP="00865680">
      <w:pPr>
        <w:rPr>
          <w:rFonts w:ascii="Times New Roman" w:hAnsi="Times New Roman" w:cs="Times New Roman"/>
          <w:sz w:val="28"/>
          <w:szCs w:val="28"/>
        </w:rPr>
      </w:pPr>
      <w:r w:rsidRPr="00865680">
        <w:rPr>
          <w:rFonts w:ascii="Times New Roman" w:hAnsi="Times New Roman" w:cs="Times New Roman"/>
          <w:sz w:val="28"/>
          <w:szCs w:val="28"/>
        </w:rPr>
        <w:t>Polycystic Ovary Syndrome (PCOS) is a prevalent endocrine disorder affecting millions of women globally. Despite its significance, there exists considerable variability in knowledge, attitudes, and practices (KAP) towards PCOS among healthcare professionals and the general population. This review synthesizes recent literature on KAP towards PCOS, highlighting gaps in understanding and areas for improvement. By examining studies conducted in diverse populations, this review aims to elucidate the importance of raising awareness, enhancing education, and fostering positive attitudes towards PCOS management.</w:t>
      </w:r>
    </w:p>
    <w:p w14:paraId="36204F11" w14:textId="77777777" w:rsidR="00CC26E4" w:rsidRPr="00CC26E4" w:rsidRDefault="00CC26E4" w:rsidP="00865680">
      <w:pPr>
        <w:rPr>
          <w:rFonts w:ascii="Times New Roman" w:hAnsi="Times New Roman" w:cs="Times New Roman"/>
          <w:sz w:val="28"/>
          <w:szCs w:val="28"/>
        </w:rPr>
      </w:pPr>
    </w:p>
    <w:p w14:paraId="5E63908D" w14:textId="6CD7F354" w:rsidR="00CC26E4" w:rsidRPr="00CC26E4" w:rsidRDefault="00CC26E4" w:rsidP="00CC26E4">
      <w:pPr>
        <w:rPr>
          <w:rFonts w:ascii="Times New Roman" w:hAnsi="Times New Roman" w:cs="Times New Roman"/>
          <w:sz w:val="28"/>
          <w:szCs w:val="28"/>
        </w:rPr>
      </w:pPr>
      <w:r w:rsidRPr="00CC26E4">
        <w:rPr>
          <w:rFonts w:ascii="Times New Roman" w:hAnsi="Times New Roman" w:cs="Times New Roman"/>
          <w:b/>
          <w:bCs/>
          <w:sz w:val="28"/>
          <w:szCs w:val="28"/>
        </w:rPr>
        <w:t>KEYWORDS:</w:t>
      </w:r>
      <w:r w:rsidRPr="00CC26E4">
        <w:rPr>
          <w:rFonts w:ascii="Times New Roman" w:hAnsi="Times New Roman" w:cs="Times New Roman"/>
          <w:sz w:val="28"/>
          <w:szCs w:val="28"/>
        </w:rPr>
        <w:t xml:space="preserve"> </w:t>
      </w:r>
      <w:r>
        <w:rPr>
          <w:rFonts w:ascii="Times New Roman" w:hAnsi="Times New Roman" w:cs="Times New Roman"/>
          <w:sz w:val="28"/>
          <w:szCs w:val="28"/>
        </w:rPr>
        <w:t xml:space="preserve">PCOS, </w:t>
      </w:r>
      <w:r w:rsidRPr="00CC26E4">
        <w:rPr>
          <w:rFonts w:ascii="Times New Roman" w:hAnsi="Times New Roman" w:cs="Times New Roman"/>
          <w:sz w:val="28"/>
          <w:szCs w:val="28"/>
        </w:rPr>
        <w:t xml:space="preserve">patients, stigma, education, </w:t>
      </w:r>
      <w:r w:rsidRPr="00CC26E4">
        <w:rPr>
          <w:rFonts w:ascii="Times New Roman" w:hAnsi="Times New Roman" w:cs="Times New Roman"/>
          <w:sz w:val="28"/>
          <w:szCs w:val="28"/>
        </w:rPr>
        <w:t>diagnosis, lifestyle</w:t>
      </w:r>
      <w:r w:rsidRPr="00CC26E4">
        <w:rPr>
          <w:rFonts w:ascii="Times New Roman" w:hAnsi="Times New Roman" w:cs="Times New Roman"/>
          <w:sz w:val="28"/>
          <w:szCs w:val="28"/>
        </w:rPr>
        <w:t>, empowerment, quality of life, healthcare disparities, awareness campaigns, multidisciplinary approach.</w:t>
      </w:r>
    </w:p>
    <w:p w14:paraId="193F388A" w14:textId="77777777" w:rsidR="00865680" w:rsidRPr="00865680" w:rsidRDefault="00865680" w:rsidP="00865680">
      <w:pPr>
        <w:rPr>
          <w:rFonts w:ascii="Times New Roman" w:hAnsi="Times New Roman" w:cs="Times New Roman"/>
          <w:sz w:val="28"/>
          <w:szCs w:val="28"/>
        </w:rPr>
      </w:pPr>
    </w:p>
    <w:p w14:paraId="2968C29A" w14:textId="77777777" w:rsidR="00865680" w:rsidRPr="00865680" w:rsidRDefault="00865680" w:rsidP="00865680">
      <w:pPr>
        <w:rPr>
          <w:rFonts w:ascii="Times New Roman" w:hAnsi="Times New Roman" w:cs="Times New Roman"/>
          <w:b/>
          <w:bCs/>
          <w:sz w:val="32"/>
          <w:szCs w:val="32"/>
        </w:rPr>
      </w:pPr>
      <w:r w:rsidRPr="00865680">
        <w:rPr>
          <w:rFonts w:ascii="Times New Roman" w:hAnsi="Times New Roman" w:cs="Times New Roman"/>
          <w:b/>
          <w:bCs/>
          <w:sz w:val="32"/>
          <w:szCs w:val="32"/>
        </w:rPr>
        <w:t>Introduction:</w:t>
      </w:r>
    </w:p>
    <w:p w14:paraId="627C173C" w14:textId="4FD238E5" w:rsidR="00865680" w:rsidRDefault="00865680" w:rsidP="00865680">
      <w:pPr>
        <w:rPr>
          <w:rFonts w:ascii="Times New Roman" w:hAnsi="Times New Roman" w:cs="Times New Roman"/>
          <w:sz w:val="28"/>
          <w:szCs w:val="28"/>
        </w:rPr>
      </w:pPr>
      <w:r w:rsidRPr="00865680">
        <w:rPr>
          <w:rFonts w:ascii="Times New Roman" w:hAnsi="Times New Roman" w:cs="Times New Roman"/>
          <w:sz w:val="28"/>
          <w:szCs w:val="28"/>
        </w:rPr>
        <w:t>Polycystic Ovary Syndrome (PCOS) is a multifaceted hormonal disorder characterized by irregular menstruation, hyperandrogenism, and polycystic ovaries. Its prevalence varies across different geographical regions and populations, with significant implications for reproductive and metabolic health. Despite its high prevalence and clinical significance, PCOS remains underdiagnosed and poorly understood, posing challenges for affected individuals and healthcare providers. Knowledge, attitudes, and practices towards PCOS play a pivotal role in its diagnosis, management, and outcomes.</w:t>
      </w:r>
    </w:p>
    <w:p w14:paraId="24266E00" w14:textId="77777777" w:rsidR="00CC26E4" w:rsidRDefault="00CC26E4" w:rsidP="00865680">
      <w:pPr>
        <w:rPr>
          <w:rFonts w:ascii="Times New Roman" w:hAnsi="Times New Roman" w:cs="Times New Roman"/>
          <w:sz w:val="28"/>
          <w:szCs w:val="28"/>
        </w:rPr>
      </w:pPr>
    </w:p>
    <w:p w14:paraId="28C3F00C" w14:textId="77777777" w:rsidR="00CC26E4" w:rsidRDefault="00CC26E4" w:rsidP="00865680">
      <w:pPr>
        <w:rPr>
          <w:rFonts w:ascii="Times New Roman" w:hAnsi="Times New Roman" w:cs="Times New Roman"/>
          <w:sz w:val="28"/>
          <w:szCs w:val="28"/>
        </w:rPr>
      </w:pPr>
    </w:p>
    <w:p w14:paraId="4645A231" w14:textId="77777777" w:rsidR="00CC26E4" w:rsidRPr="00865680" w:rsidRDefault="00CC26E4" w:rsidP="00865680">
      <w:pPr>
        <w:rPr>
          <w:rFonts w:ascii="Times New Roman" w:hAnsi="Times New Roman" w:cs="Times New Roman"/>
          <w:sz w:val="28"/>
          <w:szCs w:val="28"/>
        </w:rPr>
      </w:pPr>
    </w:p>
    <w:p w14:paraId="4D9453FA" w14:textId="77777777" w:rsidR="00865680" w:rsidRPr="00865680" w:rsidRDefault="00865680" w:rsidP="00865680">
      <w:pPr>
        <w:rPr>
          <w:rFonts w:ascii="Times New Roman" w:hAnsi="Times New Roman" w:cs="Times New Roman"/>
          <w:b/>
          <w:bCs/>
          <w:sz w:val="32"/>
          <w:szCs w:val="32"/>
        </w:rPr>
      </w:pPr>
      <w:r w:rsidRPr="00865680">
        <w:rPr>
          <w:rFonts w:ascii="Times New Roman" w:hAnsi="Times New Roman" w:cs="Times New Roman"/>
          <w:b/>
          <w:bCs/>
          <w:sz w:val="32"/>
          <w:szCs w:val="32"/>
        </w:rPr>
        <w:lastRenderedPageBreak/>
        <w:t>Knowledge Towards PCOS:</w:t>
      </w:r>
    </w:p>
    <w:p w14:paraId="565CA5D8" w14:textId="786C0498" w:rsidR="00865680" w:rsidRDefault="00865680" w:rsidP="00865680">
      <w:pPr>
        <w:rPr>
          <w:rFonts w:ascii="Times New Roman" w:hAnsi="Times New Roman" w:cs="Times New Roman"/>
          <w:sz w:val="28"/>
          <w:szCs w:val="28"/>
        </w:rPr>
      </w:pPr>
      <w:r w:rsidRPr="00865680">
        <w:rPr>
          <w:rFonts w:ascii="Times New Roman" w:hAnsi="Times New Roman" w:cs="Times New Roman"/>
          <w:sz w:val="28"/>
          <w:szCs w:val="28"/>
        </w:rPr>
        <w:t xml:space="preserve">Understanding of PCOS among healthcare professionals and the general population is crucial for early diagnosis and effective management. Recent studies, including those conducted in Pakistan and India, reveal gaps in knowledge regarding PCOS </w:t>
      </w:r>
      <w:proofErr w:type="spellStart"/>
      <w:r w:rsidRPr="00865680">
        <w:rPr>
          <w:rFonts w:ascii="Times New Roman" w:hAnsi="Times New Roman" w:cs="Times New Roman"/>
          <w:sz w:val="28"/>
          <w:szCs w:val="28"/>
        </w:rPr>
        <w:t>etiology</w:t>
      </w:r>
      <w:proofErr w:type="spellEnd"/>
      <w:r w:rsidRPr="00865680">
        <w:rPr>
          <w:rFonts w:ascii="Times New Roman" w:hAnsi="Times New Roman" w:cs="Times New Roman"/>
          <w:sz w:val="28"/>
          <w:szCs w:val="28"/>
        </w:rPr>
        <w:t>, diagnosis, and management among undergraduate students and women of reproductive age. Misconceptions and myths surrounding PCOS further contribute to delayed diagnosis and suboptimal management. Efforts to improve PCOS knowledge through educational interventions are warranted.</w:t>
      </w:r>
    </w:p>
    <w:p w14:paraId="01E8123C" w14:textId="77777777" w:rsidR="00CC26E4" w:rsidRPr="00865680" w:rsidRDefault="00CC26E4" w:rsidP="00865680">
      <w:pPr>
        <w:rPr>
          <w:rFonts w:ascii="Times New Roman" w:hAnsi="Times New Roman" w:cs="Times New Roman"/>
          <w:sz w:val="28"/>
          <w:szCs w:val="28"/>
        </w:rPr>
      </w:pPr>
    </w:p>
    <w:p w14:paraId="3DA1FB04" w14:textId="77777777" w:rsidR="00865680" w:rsidRPr="00865680" w:rsidRDefault="00865680" w:rsidP="00865680">
      <w:pPr>
        <w:rPr>
          <w:rFonts w:ascii="Times New Roman" w:hAnsi="Times New Roman" w:cs="Times New Roman"/>
          <w:b/>
          <w:bCs/>
          <w:sz w:val="32"/>
          <w:szCs w:val="32"/>
        </w:rPr>
      </w:pPr>
      <w:r w:rsidRPr="00865680">
        <w:rPr>
          <w:rFonts w:ascii="Times New Roman" w:hAnsi="Times New Roman" w:cs="Times New Roman"/>
          <w:b/>
          <w:bCs/>
          <w:sz w:val="32"/>
          <w:szCs w:val="32"/>
        </w:rPr>
        <w:t>Attitudes Towards PCOS:</w:t>
      </w:r>
    </w:p>
    <w:p w14:paraId="2C4AD746" w14:textId="62F93068" w:rsidR="00865680" w:rsidRDefault="00865680" w:rsidP="00865680">
      <w:pPr>
        <w:rPr>
          <w:rFonts w:ascii="Times New Roman" w:hAnsi="Times New Roman" w:cs="Times New Roman"/>
          <w:sz w:val="28"/>
          <w:szCs w:val="28"/>
        </w:rPr>
      </w:pPr>
      <w:r w:rsidRPr="00865680">
        <w:rPr>
          <w:rFonts w:ascii="Times New Roman" w:hAnsi="Times New Roman" w:cs="Times New Roman"/>
          <w:sz w:val="28"/>
          <w:szCs w:val="28"/>
        </w:rPr>
        <w:t>Attitudes towards PCOS significantly impact affected individuals' experiences and healthcare outcomes. Stigma, shame, and embarrassment often accompany PCOS due to its association with visible symptoms such as hirsutism and weight gain. Studies conducted in Palestine and the United Arab Emirates highlight the negative attitudes and lack of awareness towards PCOS among university students and females in the general population. Addressing stigma and fostering empathy are essential for promoting holistic PCOS care.</w:t>
      </w:r>
    </w:p>
    <w:p w14:paraId="6CE6FC4A" w14:textId="77777777" w:rsidR="00CC26E4" w:rsidRPr="00865680" w:rsidRDefault="00CC26E4" w:rsidP="00865680">
      <w:pPr>
        <w:rPr>
          <w:rFonts w:ascii="Times New Roman" w:hAnsi="Times New Roman" w:cs="Times New Roman"/>
          <w:sz w:val="28"/>
          <w:szCs w:val="28"/>
        </w:rPr>
      </w:pPr>
    </w:p>
    <w:p w14:paraId="4E316EE5" w14:textId="77777777" w:rsidR="00865680" w:rsidRPr="00865680" w:rsidRDefault="00865680" w:rsidP="00865680">
      <w:pPr>
        <w:rPr>
          <w:rFonts w:ascii="Times New Roman" w:hAnsi="Times New Roman" w:cs="Times New Roman"/>
          <w:b/>
          <w:bCs/>
          <w:sz w:val="32"/>
          <w:szCs w:val="32"/>
        </w:rPr>
      </w:pPr>
      <w:r w:rsidRPr="00865680">
        <w:rPr>
          <w:rFonts w:ascii="Times New Roman" w:hAnsi="Times New Roman" w:cs="Times New Roman"/>
          <w:b/>
          <w:bCs/>
          <w:sz w:val="32"/>
          <w:szCs w:val="32"/>
        </w:rPr>
        <w:t>Practices in PCOS Management:</w:t>
      </w:r>
    </w:p>
    <w:p w14:paraId="5978388F" w14:textId="77777777" w:rsidR="00865680" w:rsidRPr="00865680" w:rsidRDefault="00865680" w:rsidP="00865680">
      <w:pPr>
        <w:rPr>
          <w:rFonts w:ascii="Times New Roman" w:hAnsi="Times New Roman" w:cs="Times New Roman"/>
          <w:sz w:val="28"/>
          <w:szCs w:val="28"/>
        </w:rPr>
      </w:pPr>
      <w:r w:rsidRPr="00865680">
        <w:rPr>
          <w:rFonts w:ascii="Times New Roman" w:hAnsi="Times New Roman" w:cs="Times New Roman"/>
          <w:sz w:val="28"/>
          <w:szCs w:val="28"/>
        </w:rPr>
        <w:t>Practices related to PCOS management encompass lifestyle modifications, medical treatments, and psychological support. However, adherence to recommended practices, such as exercise and dietary changes, remains challenging for many individuals with PCOS. Moreover, inconsistencies in diagnostic criteria and treatment approaches persist across different healthcare settings, as evidenced by studies conducted in India and Pakistan. Standardizing clinical practices and implementing multidisciplinary care models are critical for optimizing PCOS management.</w:t>
      </w:r>
    </w:p>
    <w:p w14:paraId="741E98F8" w14:textId="77777777" w:rsidR="00865680" w:rsidRPr="00865680" w:rsidRDefault="00865680" w:rsidP="00865680">
      <w:pPr>
        <w:rPr>
          <w:rFonts w:ascii="Times New Roman" w:hAnsi="Times New Roman" w:cs="Times New Roman"/>
          <w:sz w:val="28"/>
          <w:szCs w:val="28"/>
        </w:rPr>
      </w:pPr>
    </w:p>
    <w:p w14:paraId="54DF45D3" w14:textId="77777777" w:rsidR="00865680" w:rsidRPr="00865680" w:rsidRDefault="00865680" w:rsidP="00865680">
      <w:pPr>
        <w:rPr>
          <w:rFonts w:ascii="Times New Roman" w:hAnsi="Times New Roman" w:cs="Times New Roman"/>
          <w:b/>
          <w:bCs/>
          <w:sz w:val="32"/>
          <w:szCs w:val="32"/>
        </w:rPr>
      </w:pPr>
      <w:r w:rsidRPr="00865680">
        <w:rPr>
          <w:rFonts w:ascii="Times New Roman" w:hAnsi="Times New Roman" w:cs="Times New Roman"/>
          <w:b/>
          <w:bCs/>
          <w:sz w:val="32"/>
          <w:szCs w:val="32"/>
        </w:rPr>
        <w:t>Interventions to Improve KAP Towards PCOS:</w:t>
      </w:r>
    </w:p>
    <w:p w14:paraId="0B3DC052" w14:textId="0CC2E2EC" w:rsidR="00865680" w:rsidRDefault="00865680" w:rsidP="00865680">
      <w:pPr>
        <w:rPr>
          <w:rFonts w:ascii="Times New Roman" w:hAnsi="Times New Roman" w:cs="Times New Roman"/>
          <w:sz w:val="28"/>
          <w:szCs w:val="28"/>
        </w:rPr>
      </w:pPr>
      <w:r w:rsidRPr="00865680">
        <w:rPr>
          <w:rFonts w:ascii="Times New Roman" w:hAnsi="Times New Roman" w:cs="Times New Roman"/>
          <w:sz w:val="28"/>
          <w:szCs w:val="28"/>
        </w:rPr>
        <w:t>Multifaceted interventions targeting healthcare professionals, patients, and the broader community are essential for improving KAP towards PCOS. Educational programs, awareness campaigns, and support groups can enhance PCOS awareness and empower affected individuals to advocate for their health. Additionally, integrating PCOS education into medical curricula and developing culturally sensitive resources are vital steps towards bridging knowledge gaps and reducing healthcare disparities.</w:t>
      </w:r>
    </w:p>
    <w:p w14:paraId="141DEF42" w14:textId="77777777" w:rsidR="00CC26E4" w:rsidRPr="00865680" w:rsidRDefault="00CC26E4" w:rsidP="00865680">
      <w:pPr>
        <w:rPr>
          <w:rFonts w:ascii="Times New Roman" w:hAnsi="Times New Roman" w:cs="Times New Roman"/>
          <w:sz w:val="28"/>
          <w:szCs w:val="28"/>
        </w:rPr>
      </w:pPr>
    </w:p>
    <w:p w14:paraId="5B07C222" w14:textId="1B8F03ED" w:rsidR="00865680" w:rsidRPr="00865680" w:rsidRDefault="00865680" w:rsidP="00865680">
      <w:pPr>
        <w:rPr>
          <w:rFonts w:ascii="Times New Roman" w:hAnsi="Times New Roman" w:cs="Times New Roman"/>
          <w:b/>
          <w:bCs/>
          <w:sz w:val="32"/>
          <w:szCs w:val="32"/>
        </w:rPr>
      </w:pPr>
      <w:r>
        <w:rPr>
          <w:rFonts w:ascii="Times New Roman" w:hAnsi="Times New Roman" w:cs="Times New Roman"/>
          <w:b/>
          <w:bCs/>
          <w:sz w:val="32"/>
          <w:szCs w:val="32"/>
        </w:rPr>
        <w:t>Discussion</w:t>
      </w:r>
      <w:r w:rsidRPr="00865680">
        <w:rPr>
          <w:rFonts w:ascii="Times New Roman" w:hAnsi="Times New Roman" w:cs="Times New Roman"/>
          <w:b/>
          <w:bCs/>
          <w:sz w:val="32"/>
          <w:szCs w:val="32"/>
        </w:rPr>
        <w:t>:</w:t>
      </w:r>
    </w:p>
    <w:p w14:paraId="06FC87F8" w14:textId="2B8822BF" w:rsidR="00865680" w:rsidRDefault="00865680" w:rsidP="00865680">
      <w:pPr>
        <w:rPr>
          <w:rFonts w:ascii="Times New Roman" w:hAnsi="Times New Roman" w:cs="Times New Roman"/>
          <w:sz w:val="28"/>
          <w:szCs w:val="28"/>
        </w:rPr>
      </w:pPr>
      <w:r w:rsidRPr="00865680">
        <w:rPr>
          <w:rFonts w:ascii="Times New Roman" w:hAnsi="Times New Roman" w:cs="Times New Roman"/>
          <w:sz w:val="28"/>
          <w:szCs w:val="28"/>
        </w:rPr>
        <w:t>Future research should focus on evaluating the effectiveness of interventions aimed at improving KAP towards PCOS across diverse populations and healthcare settings. Longitudinal studies are needed to assess the sustained impact of educational initiatives on PCOS diagnosis rates and patient outcomes. Additionally, efforts to incorporate patient perspectives and preferences into PCOS management guidelines are warranted to ensure patient-</w:t>
      </w:r>
      <w:proofErr w:type="spellStart"/>
      <w:r w:rsidRPr="00865680">
        <w:rPr>
          <w:rFonts w:ascii="Times New Roman" w:hAnsi="Times New Roman" w:cs="Times New Roman"/>
          <w:sz w:val="28"/>
          <w:szCs w:val="28"/>
        </w:rPr>
        <w:t>centered</w:t>
      </w:r>
      <w:proofErr w:type="spellEnd"/>
      <w:r w:rsidRPr="00865680">
        <w:rPr>
          <w:rFonts w:ascii="Times New Roman" w:hAnsi="Times New Roman" w:cs="Times New Roman"/>
          <w:sz w:val="28"/>
          <w:szCs w:val="28"/>
        </w:rPr>
        <w:t xml:space="preserve"> care.</w:t>
      </w:r>
    </w:p>
    <w:p w14:paraId="0129C768" w14:textId="77777777" w:rsidR="00CC26E4" w:rsidRPr="00865680" w:rsidRDefault="00CC26E4" w:rsidP="00865680">
      <w:pPr>
        <w:rPr>
          <w:rFonts w:ascii="Times New Roman" w:hAnsi="Times New Roman" w:cs="Times New Roman"/>
          <w:sz w:val="28"/>
          <w:szCs w:val="28"/>
        </w:rPr>
      </w:pPr>
    </w:p>
    <w:p w14:paraId="20F8E3ED" w14:textId="77777777" w:rsidR="00865680" w:rsidRPr="00865680" w:rsidRDefault="00865680" w:rsidP="00865680">
      <w:pPr>
        <w:rPr>
          <w:rFonts w:ascii="Times New Roman" w:hAnsi="Times New Roman" w:cs="Times New Roman"/>
          <w:b/>
          <w:bCs/>
          <w:sz w:val="32"/>
          <w:szCs w:val="32"/>
        </w:rPr>
      </w:pPr>
      <w:r w:rsidRPr="00865680">
        <w:rPr>
          <w:rFonts w:ascii="Times New Roman" w:hAnsi="Times New Roman" w:cs="Times New Roman"/>
          <w:b/>
          <w:bCs/>
          <w:sz w:val="32"/>
          <w:szCs w:val="32"/>
        </w:rPr>
        <w:t>Conclusion:</w:t>
      </w:r>
    </w:p>
    <w:p w14:paraId="074CC2BC" w14:textId="77777777" w:rsidR="00865680" w:rsidRDefault="00865680" w:rsidP="00865680">
      <w:pPr>
        <w:rPr>
          <w:rFonts w:ascii="Times New Roman" w:hAnsi="Times New Roman" w:cs="Times New Roman"/>
          <w:sz w:val="28"/>
          <w:szCs w:val="28"/>
        </w:rPr>
      </w:pPr>
      <w:r w:rsidRPr="00865680">
        <w:rPr>
          <w:rFonts w:ascii="Times New Roman" w:hAnsi="Times New Roman" w:cs="Times New Roman"/>
          <w:sz w:val="28"/>
          <w:szCs w:val="28"/>
        </w:rPr>
        <w:t>PCOS presents complex challenges that require comprehensive approaches to address knowledge gaps, attitudes, and practices towards its management. By promoting awareness, fostering empathy, and standardizing clinical practices, we can enhance PCOS diagnosis, treatment, and outcomes. Collaborative efforts involving healthcare providers, policymakers, and advocacy groups are essential for advancing PCOS care and improving the quality of life for affected individuals.</w:t>
      </w:r>
    </w:p>
    <w:p w14:paraId="10D4FCEF" w14:textId="77777777" w:rsidR="00CC26E4" w:rsidRDefault="00CC26E4" w:rsidP="00865680">
      <w:pPr>
        <w:rPr>
          <w:rFonts w:ascii="Times New Roman" w:hAnsi="Times New Roman" w:cs="Times New Roman"/>
          <w:sz w:val="28"/>
          <w:szCs w:val="28"/>
        </w:rPr>
      </w:pPr>
    </w:p>
    <w:p w14:paraId="2B704ACC" w14:textId="4BCE1392" w:rsidR="00CC26E4" w:rsidRDefault="00CC26E4" w:rsidP="00865680">
      <w:pPr>
        <w:rPr>
          <w:rFonts w:ascii="Times New Roman" w:hAnsi="Times New Roman" w:cs="Times New Roman"/>
          <w:b/>
          <w:bCs/>
          <w:sz w:val="32"/>
          <w:szCs w:val="32"/>
        </w:rPr>
      </w:pPr>
      <w:r w:rsidRPr="00CC26E4">
        <w:rPr>
          <w:rFonts w:ascii="Times New Roman" w:hAnsi="Times New Roman" w:cs="Times New Roman"/>
          <w:b/>
          <w:bCs/>
          <w:sz w:val="32"/>
          <w:szCs w:val="32"/>
        </w:rPr>
        <w:t>References:</w:t>
      </w:r>
    </w:p>
    <w:p w14:paraId="59A0AB55" w14:textId="77777777" w:rsidR="00CC26E4" w:rsidRPr="00CC26E4" w:rsidRDefault="00CC26E4" w:rsidP="00865680">
      <w:pPr>
        <w:rPr>
          <w:rFonts w:ascii="Times New Roman" w:hAnsi="Times New Roman" w:cs="Times New Roman"/>
          <w:b/>
          <w:bCs/>
          <w:sz w:val="32"/>
          <w:szCs w:val="32"/>
        </w:rPr>
      </w:pPr>
    </w:p>
    <w:p w14:paraId="49765621" w14:textId="77777777" w:rsidR="00CC26E4" w:rsidRPr="00936E79" w:rsidRDefault="00CC26E4" w:rsidP="00CC26E4">
      <w:pPr>
        <w:jc w:val="both"/>
        <w:rPr>
          <w:b/>
          <w:bCs/>
          <w:sz w:val="24"/>
          <w:szCs w:val="24"/>
        </w:rPr>
      </w:pPr>
      <w:r w:rsidRPr="00CA7CF3">
        <w:rPr>
          <w:b/>
          <w:bCs/>
          <w:sz w:val="24"/>
          <w:szCs w:val="24"/>
        </w:rPr>
        <w:t xml:space="preserve">(1) </w:t>
      </w:r>
      <w:r w:rsidRPr="00CA7CF3">
        <w:rPr>
          <w:sz w:val="24"/>
          <w:szCs w:val="24"/>
        </w:rPr>
        <w:t xml:space="preserve">Mehwish Rizvi, Md. Ashraful Islam, Muhammad Tariq Aftab, Atta Abbas Naqvi, Amnah Jahangir, Azfar Athar </w:t>
      </w:r>
      <w:proofErr w:type="spellStart"/>
      <w:r w:rsidRPr="00CA7CF3">
        <w:rPr>
          <w:sz w:val="24"/>
          <w:szCs w:val="24"/>
        </w:rPr>
        <w:t>Ishaqui</w:t>
      </w:r>
      <w:proofErr w:type="spellEnd"/>
      <w:r w:rsidRPr="00CA7CF3">
        <w:rPr>
          <w:sz w:val="24"/>
          <w:szCs w:val="24"/>
        </w:rPr>
        <w:t xml:space="preserve">, Muhammad Zahid Iqbal, Muhammad Shahid Iqbal. Knowledge, attitude, and perceptions about polycystic ovarian syndrome, and its determinants among Pakistani undergraduate students. </w:t>
      </w:r>
      <w:proofErr w:type="spellStart"/>
      <w:r w:rsidRPr="00CA7CF3">
        <w:rPr>
          <w:sz w:val="24"/>
          <w:szCs w:val="24"/>
        </w:rPr>
        <w:t>PLoS</w:t>
      </w:r>
      <w:proofErr w:type="spellEnd"/>
      <w:r w:rsidRPr="00CA7CF3">
        <w:rPr>
          <w:sz w:val="24"/>
          <w:szCs w:val="24"/>
        </w:rPr>
        <w:t xml:space="preserve"> One. 2023; 18(5): e0285284.Published online 2023 May 25. </w:t>
      </w:r>
      <w:proofErr w:type="spellStart"/>
      <w:r w:rsidRPr="00CA7CF3">
        <w:rPr>
          <w:sz w:val="24"/>
          <w:szCs w:val="24"/>
        </w:rPr>
        <w:t>doi</w:t>
      </w:r>
      <w:proofErr w:type="spellEnd"/>
      <w:r w:rsidRPr="00CA7CF3">
        <w:rPr>
          <w:sz w:val="24"/>
          <w:szCs w:val="24"/>
        </w:rPr>
        <w:t>: 10.1371/journal.pone.0285284.PMCID: PMC10212137.PMID: 37228116.</w:t>
      </w:r>
    </w:p>
    <w:p w14:paraId="5BD31E82" w14:textId="77777777" w:rsidR="00CC26E4" w:rsidRPr="00CA7CF3" w:rsidRDefault="00CC26E4" w:rsidP="00CC26E4">
      <w:pPr>
        <w:jc w:val="both"/>
        <w:rPr>
          <w:sz w:val="24"/>
          <w:szCs w:val="24"/>
        </w:rPr>
      </w:pPr>
    </w:p>
    <w:p w14:paraId="4D4637FE" w14:textId="77777777" w:rsidR="00CC26E4" w:rsidRPr="00CA7CF3" w:rsidRDefault="00CC26E4" w:rsidP="00CC26E4">
      <w:pPr>
        <w:jc w:val="both"/>
        <w:rPr>
          <w:b/>
          <w:bCs/>
          <w:sz w:val="24"/>
          <w:szCs w:val="24"/>
        </w:rPr>
      </w:pPr>
      <w:r w:rsidRPr="00CA7CF3">
        <w:rPr>
          <w:b/>
          <w:bCs/>
          <w:sz w:val="24"/>
          <w:szCs w:val="24"/>
        </w:rPr>
        <w:t xml:space="preserve">(2) </w:t>
      </w:r>
      <w:proofErr w:type="spellStart"/>
      <w:r w:rsidRPr="00CA7CF3">
        <w:rPr>
          <w:sz w:val="24"/>
          <w:szCs w:val="24"/>
        </w:rPr>
        <w:t>Anandraj</w:t>
      </w:r>
      <w:proofErr w:type="spellEnd"/>
      <w:r w:rsidRPr="00CA7CF3">
        <w:rPr>
          <w:sz w:val="24"/>
          <w:szCs w:val="24"/>
        </w:rPr>
        <w:t xml:space="preserve"> Vaithy.K1, Rupal Samal, Shanmugasamy K, K.R Umadevi. Knowledge, attitude and awareness towards polycystic ovarian syndrome among women of </w:t>
      </w:r>
      <w:r>
        <w:rPr>
          <w:sz w:val="24"/>
          <w:szCs w:val="24"/>
        </w:rPr>
        <w:t>south-east</w:t>
      </w:r>
      <w:r w:rsidRPr="00CA7CF3">
        <w:rPr>
          <w:sz w:val="24"/>
          <w:szCs w:val="24"/>
        </w:rPr>
        <w:t xml:space="preserve"> coastal population of India.</w:t>
      </w:r>
    </w:p>
    <w:p w14:paraId="19DEF227" w14:textId="77777777" w:rsidR="00CC26E4" w:rsidRPr="00CA7CF3" w:rsidRDefault="00CC26E4" w:rsidP="00CC26E4">
      <w:pPr>
        <w:jc w:val="both"/>
        <w:rPr>
          <w:sz w:val="24"/>
          <w:szCs w:val="24"/>
        </w:rPr>
      </w:pPr>
    </w:p>
    <w:p w14:paraId="18FC84B5" w14:textId="77777777" w:rsidR="00CC26E4" w:rsidRPr="00CA7CF3" w:rsidRDefault="00CC26E4" w:rsidP="00CC26E4">
      <w:pPr>
        <w:jc w:val="both"/>
        <w:rPr>
          <w:b/>
          <w:bCs/>
          <w:sz w:val="24"/>
          <w:szCs w:val="24"/>
        </w:rPr>
      </w:pPr>
      <w:r w:rsidRPr="00CA7CF3">
        <w:rPr>
          <w:b/>
          <w:bCs/>
          <w:sz w:val="24"/>
          <w:szCs w:val="24"/>
        </w:rPr>
        <w:t xml:space="preserve">(3) </w:t>
      </w:r>
      <w:r w:rsidRPr="00CA7CF3">
        <w:rPr>
          <w:sz w:val="24"/>
          <w:szCs w:val="24"/>
        </w:rPr>
        <w:t>Polycystic ovary syndrome Validated questionnaire for use in diagnosis</w:t>
      </w:r>
      <w:r>
        <w:rPr>
          <w:b/>
          <w:bCs/>
          <w:sz w:val="24"/>
          <w:szCs w:val="24"/>
        </w:rPr>
        <w:t xml:space="preserve"> </w:t>
      </w:r>
      <w:r w:rsidRPr="00CA7CF3">
        <w:rPr>
          <w:sz w:val="24"/>
          <w:szCs w:val="24"/>
        </w:rPr>
        <w:t xml:space="preserve">Sue D. Pedersen, Sony Brar, Peter Faris and Bernard </w:t>
      </w:r>
      <w:proofErr w:type="spellStart"/>
      <w:r w:rsidRPr="00CA7CF3">
        <w:rPr>
          <w:sz w:val="24"/>
          <w:szCs w:val="24"/>
        </w:rPr>
        <w:t>Corenblum</w:t>
      </w:r>
      <w:proofErr w:type="spellEnd"/>
      <w:r>
        <w:rPr>
          <w:b/>
          <w:bCs/>
          <w:sz w:val="24"/>
          <w:szCs w:val="24"/>
        </w:rPr>
        <w:t xml:space="preserve"> </w:t>
      </w:r>
      <w:r w:rsidRPr="00CA7CF3">
        <w:rPr>
          <w:sz w:val="24"/>
          <w:szCs w:val="24"/>
        </w:rPr>
        <w:t>Canadian Family Physician June 2007, 53 (6) 1041-1047;</w:t>
      </w:r>
    </w:p>
    <w:p w14:paraId="2A7BD29F" w14:textId="77777777" w:rsidR="00CC26E4" w:rsidRPr="00CA7CF3" w:rsidRDefault="00CC26E4" w:rsidP="00CC26E4">
      <w:pPr>
        <w:jc w:val="both"/>
        <w:rPr>
          <w:sz w:val="24"/>
          <w:szCs w:val="24"/>
        </w:rPr>
      </w:pPr>
    </w:p>
    <w:p w14:paraId="6B4BE072" w14:textId="77777777" w:rsidR="00CC26E4" w:rsidRPr="00CA7CF3" w:rsidRDefault="00CC26E4" w:rsidP="00CC26E4">
      <w:pPr>
        <w:jc w:val="both"/>
        <w:rPr>
          <w:b/>
          <w:bCs/>
          <w:sz w:val="24"/>
          <w:szCs w:val="24"/>
        </w:rPr>
      </w:pPr>
      <w:r w:rsidRPr="00CA7CF3">
        <w:rPr>
          <w:b/>
          <w:bCs/>
          <w:sz w:val="24"/>
          <w:szCs w:val="24"/>
        </w:rPr>
        <w:t xml:space="preserve">(4) </w:t>
      </w:r>
      <w:r w:rsidRPr="00CA7CF3">
        <w:rPr>
          <w:sz w:val="24"/>
          <w:szCs w:val="24"/>
        </w:rPr>
        <w:t xml:space="preserve">Samar </w:t>
      </w:r>
      <w:proofErr w:type="spellStart"/>
      <w:r w:rsidRPr="00CA7CF3">
        <w:rPr>
          <w:sz w:val="24"/>
          <w:szCs w:val="24"/>
        </w:rPr>
        <w:t>Musmar</w:t>
      </w:r>
      <w:proofErr w:type="spellEnd"/>
      <w:r w:rsidRPr="00CA7CF3">
        <w:rPr>
          <w:sz w:val="24"/>
          <w:szCs w:val="24"/>
        </w:rPr>
        <w:t xml:space="preserve"> 1, Asma Afaneh, Hafsa </w:t>
      </w:r>
      <w:proofErr w:type="spellStart"/>
      <w:r w:rsidRPr="00CA7CF3">
        <w:rPr>
          <w:sz w:val="24"/>
          <w:szCs w:val="24"/>
        </w:rPr>
        <w:t>Mo'alla.Epidemiology</w:t>
      </w:r>
      <w:proofErr w:type="spellEnd"/>
      <w:r w:rsidRPr="00CA7CF3">
        <w:rPr>
          <w:sz w:val="24"/>
          <w:szCs w:val="24"/>
        </w:rPr>
        <w:t xml:space="preserve"> of polycystic ovary syndrome: a cross sectional study of university students at An-Najah national university-</w:t>
      </w:r>
      <w:proofErr w:type="spellStart"/>
      <w:r w:rsidRPr="00CA7CF3">
        <w:rPr>
          <w:sz w:val="24"/>
          <w:szCs w:val="24"/>
        </w:rPr>
        <w:t>Palestine.Reprod</w:t>
      </w:r>
      <w:proofErr w:type="spellEnd"/>
      <w:r w:rsidRPr="00CA7CF3">
        <w:rPr>
          <w:sz w:val="24"/>
          <w:szCs w:val="24"/>
        </w:rPr>
        <w:t xml:space="preserve"> Biol Endocrinol. 2013 May 20:11:47. </w:t>
      </w:r>
      <w:proofErr w:type="spellStart"/>
      <w:r w:rsidRPr="00CA7CF3">
        <w:rPr>
          <w:sz w:val="24"/>
          <w:szCs w:val="24"/>
        </w:rPr>
        <w:t>doi</w:t>
      </w:r>
      <w:proofErr w:type="spellEnd"/>
      <w:r w:rsidRPr="00CA7CF3">
        <w:rPr>
          <w:sz w:val="24"/>
          <w:szCs w:val="24"/>
        </w:rPr>
        <w:t>: 10.1186/1477-7827-11-47.PMID: 23688000 PMCID: PMC3661396 DOI: 10.1186/1477-7827-11-47</w:t>
      </w:r>
    </w:p>
    <w:p w14:paraId="58EE6894" w14:textId="77777777" w:rsidR="00CC26E4" w:rsidRPr="00CA7CF3" w:rsidRDefault="00CC26E4" w:rsidP="00CC26E4">
      <w:pPr>
        <w:jc w:val="both"/>
        <w:rPr>
          <w:sz w:val="24"/>
          <w:szCs w:val="24"/>
        </w:rPr>
      </w:pPr>
    </w:p>
    <w:p w14:paraId="4D2ED6A6" w14:textId="77777777" w:rsidR="00CC26E4" w:rsidRDefault="00CC26E4" w:rsidP="00CC26E4">
      <w:pPr>
        <w:jc w:val="both"/>
        <w:rPr>
          <w:sz w:val="24"/>
          <w:szCs w:val="24"/>
        </w:rPr>
      </w:pPr>
      <w:r w:rsidRPr="00CA7CF3">
        <w:rPr>
          <w:b/>
          <w:bCs/>
          <w:sz w:val="24"/>
          <w:szCs w:val="24"/>
        </w:rPr>
        <w:t xml:space="preserve">(5) </w:t>
      </w:r>
      <w:r w:rsidRPr="00CA7CF3">
        <w:rPr>
          <w:sz w:val="24"/>
          <w:szCs w:val="24"/>
        </w:rPr>
        <w:t xml:space="preserve">Preet V Davda, Razia M </w:t>
      </w:r>
      <w:proofErr w:type="spellStart"/>
      <w:r w:rsidRPr="00CA7CF3">
        <w:rPr>
          <w:sz w:val="24"/>
          <w:szCs w:val="24"/>
        </w:rPr>
        <w:t>Nagarwala</w:t>
      </w:r>
      <w:proofErr w:type="spellEnd"/>
      <w:r w:rsidRPr="00CA7CF3">
        <w:rPr>
          <w:sz w:val="24"/>
          <w:szCs w:val="24"/>
        </w:rPr>
        <w:t>*, Ashok K Shyam, Parag K Sancheti. Knowledge, attitude and practice towards exercise in young females diagnosed with polycystic ovary syndrome. https://doi.org/10.18231/j.ijogr.2020.079</w:t>
      </w:r>
    </w:p>
    <w:p w14:paraId="18ED72D4" w14:textId="77777777" w:rsidR="00CC26E4" w:rsidRPr="00C7489C" w:rsidRDefault="00CC26E4" w:rsidP="00CC26E4">
      <w:pPr>
        <w:jc w:val="both"/>
        <w:rPr>
          <w:sz w:val="24"/>
          <w:szCs w:val="24"/>
        </w:rPr>
      </w:pPr>
    </w:p>
    <w:p w14:paraId="685ADE4B" w14:textId="77777777" w:rsidR="00CC26E4" w:rsidRPr="00C7489C" w:rsidRDefault="00CC26E4" w:rsidP="00CC26E4">
      <w:pPr>
        <w:shd w:val="clear" w:color="auto" w:fill="FFFFFF"/>
        <w:jc w:val="both"/>
        <w:rPr>
          <w:color w:val="5B616B"/>
          <w:sz w:val="24"/>
          <w:szCs w:val="24"/>
          <w:lang w:eastAsia="en-IN" w:bidi="ta-IN"/>
        </w:rPr>
      </w:pPr>
      <w:r w:rsidRPr="00C7489C">
        <w:rPr>
          <w:b/>
          <w:bCs/>
        </w:rPr>
        <w:t>(6)</w:t>
      </w:r>
      <w:r w:rsidRPr="00C7489C">
        <w:t xml:space="preserve"> </w:t>
      </w:r>
      <w:hyperlink r:id="rId6" w:history="1">
        <w:r w:rsidRPr="00C7489C">
          <w:rPr>
            <w:sz w:val="24"/>
            <w:szCs w:val="24"/>
          </w:rPr>
          <w:t xml:space="preserve">Balkis </w:t>
        </w:r>
        <w:proofErr w:type="spellStart"/>
        <w:r w:rsidRPr="00C7489C">
          <w:rPr>
            <w:sz w:val="24"/>
            <w:szCs w:val="24"/>
          </w:rPr>
          <w:t>Zaitoun</w:t>
        </w:r>
        <w:proofErr w:type="spellEnd"/>
      </w:hyperlink>
      <w:r w:rsidRPr="00C7489C">
        <w:rPr>
          <w:sz w:val="24"/>
          <w:szCs w:val="24"/>
        </w:rPr>
        <w:t> , </w:t>
      </w:r>
      <w:hyperlink r:id="rId7" w:history="1">
        <w:r w:rsidRPr="00C7489C">
          <w:rPr>
            <w:sz w:val="24"/>
            <w:szCs w:val="24"/>
          </w:rPr>
          <w:t xml:space="preserve">Abdullah Al </w:t>
        </w:r>
        <w:proofErr w:type="spellStart"/>
        <w:r w:rsidRPr="00C7489C">
          <w:rPr>
            <w:sz w:val="24"/>
            <w:szCs w:val="24"/>
          </w:rPr>
          <w:t>Kubaisi</w:t>
        </w:r>
        <w:proofErr w:type="spellEnd"/>
      </w:hyperlink>
      <w:r w:rsidRPr="00C7489C">
        <w:rPr>
          <w:sz w:val="24"/>
          <w:szCs w:val="24"/>
        </w:rPr>
        <w:t> , </w:t>
      </w:r>
      <w:hyperlink r:id="rId8" w:history="1">
        <w:r w:rsidRPr="00C7489C">
          <w:rPr>
            <w:sz w:val="24"/>
            <w:szCs w:val="24"/>
          </w:rPr>
          <w:t xml:space="preserve">Noora </w:t>
        </w:r>
        <w:proofErr w:type="spellStart"/>
        <w:r w:rsidRPr="00C7489C">
          <w:rPr>
            <w:sz w:val="24"/>
            <w:szCs w:val="24"/>
          </w:rPr>
          <w:t>AlQattan</w:t>
        </w:r>
        <w:proofErr w:type="spellEnd"/>
      </w:hyperlink>
      <w:r w:rsidRPr="00C7489C">
        <w:rPr>
          <w:sz w:val="24"/>
          <w:szCs w:val="24"/>
        </w:rPr>
        <w:t> , </w:t>
      </w:r>
      <w:hyperlink r:id="rId9" w:history="1">
        <w:r w:rsidRPr="00C7489C">
          <w:rPr>
            <w:sz w:val="24"/>
            <w:szCs w:val="24"/>
          </w:rPr>
          <w:t xml:space="preserve">Yahya </w:t>
        </w:r>
        <w:proofErr w:type="spellStart"/>
        <w:r w:rsidRPr="00C7489C">
          <w:rPr>
            <w:sz w:val="24"/>
            <w:szCs w:val="24"/>
          </w:rPr>
          <w:t>Alassouli</w:t>
        </w:r>
        <w:proofErr w:type="spellEnd"/>
      </w:hyperlink>
      <w:r w:rsidRPr="00C7489C">
        <w:rPr>
          <w:sz w:val="24"/>
          <w:szCs w:val="24"/>
        </w:rPr>
        <w:t> , </w:t>
      </w:r>
      <w:proofErr w:type="spellStart"/>
      <w:r>
        <w:fldChar w:fldCharType="begin"/>
      </w:r>
      <w:r>
        <w:instrText>HYPERLINK "https://pubmed.ncbi.nlm.nih.gov/?term=Mohammad+A&amp;cauthor_id=37069554"</w:instrText>
      </w:r>
      <w:r>
        <w:fldChar w:fldCharType="separate"/>
      </w:r>
      <w:r w:rsidRPr="00C7489C">
        <w:rPr>
          <w:sz w:val="24"/>
          <w:szCs w:val="24"/>
        </w:rPr>
        <w:t>Alshaima</w:t>
      </w:r>
      <w:proofErr w:type="spellEnd"/>
      <w:r w:rsidRPr="00C7489C">
        <w:rPr>
          <w:sz w:val="24"/>
          <w:szCs w:val="24"/>
        </w:rPr>
        <w:t xml:space="preserve"> Mohammad</w:t>
      </w:r>
      <w:r>
        <w:rPr>
          <w:sz w:val="24"/>
          <w:szCs w:val="24"/>
        </w:rPr>
        <w:fldChar w:fldCharType="end"/>
      </w:r>
      <w:r w:rsidRPr="00C7489C">
        <w:rPr>
          <w:sz w:val="24"/>
          <w:szCs w:val="24"/>
        </w:rPr>
        <w:t> , </w:t>
      </w:r>
      <w:hyperlink r:id="rId10" w:history="1">
        <w:r w:rsidRPr="00C7489C">
          <w:rPr>
            <w:sz w:val="24"/>
            <w:szCs w:val="24"/>
          </w:rPr>
          <w:t xml:space="preserve">Huriya </w:t>
        </w:r>
        <w:proofErr w:type="spellStart"/>
        <w:r w:rsidRPr="00C7489C">
          <w:rPr>
            <w:sz w:val="24"/>
            <w:szCs w:val="24"/>
          </w:rPr>
          <w:t>Alameeri</w:t>
        </w:r>
        <w:proofErr w:type="spellEnd"/>
      </w:hyperlink>
      <w:r w:rsidRPr="00C7489C">
        <w:rPr>
          <w:sz w:val="24"/>
          <w:szCs w:val="24"/>
        </w:rPr>
        <w:t> , </w:t>
      </w:r>
      <w:hyperlink r:id="rId11" w:history="1">
        <w:r w:rsidRPr="00C7489C">
          <w:rPr>
            <w:sz w:val="24"/>
            <w:szCs w:val="24"/>
          </w:rPr>
          <w:t>Ghada Mohammed</w:t>
        </w:r>
      </w:hyperlink>
      <w:r w:rsidRPr="00C7489C">
        <w:rPr>
          <w:sz w:val="24"/>
          <w:szCs w:val="24"/>
        </w:rPr>
        <w:t>. Polycystic ovarian syndrome awareness among females in the UAE: a cross-sectional study</w:t>
      </w:r>
      <w:r>
        <w:rPr>
          <w:sz w:val="24"/>
          <w:szCs w:val="24"/>
        </w:rPr>
        <w:t xml:space="preserve">. </w:t>
      </w:r>
      <w:r w:rsidRPr="00C7489C">
        <w:rPr>
          <w:color w:val="5B616B"/>
          <w:sz w:val="24"/>
          <w:szCs w:val="24"/>
          <w:lang w:eastAsia="en-IN" w:bidi="ta-IN"/>
        </w:rPr>
        <w:t>2023 Apr 17;23(1):181.</w:t>
      </w:r>
      <w:r w:rsidRPr="00C7489C">
        <w:t xml:space="preserve"> </w:t>
      </w:r>
      <w:r w:rsidRPr="00C7489C">
        <w:rPr>
          <w:color w:val="5B616B"/>
          <w:sz w:val="24"/>
          <w:szCs w:val="24"/>
          <w:lang w:eastAsia="en-IN" w:bidi="ta-IN"/>
        </w:rPr>
        <w:t>PMID: 37069554 PMCID: PMC10108484 DOI: 10.1186/s12905-023-02318-y</w:t>
      </w:r>
    </w:p>
    <w:p w14:paraId="75333B49" w14:textId="77777777" w:rsidR="00CC26E4" w:rsidRDefault="00CC26E4" w:rsidP="00865680">
      <w:pPr>
        <w:rPr>
          <w:rFonts w:ascii="Times New Roman" w:hAnsi="Times New Roman" w:cs="Times New Roman"/>
          <w:sz w:val="28"/>
          <w:szCs w:val="28"/>
        </w:rPr>
      </w:pPr>
    </w:p>
    <w:p w14:paraId="714AC68D" w14:textId="77777777" w:rsidR="00CC26E4" w:rsidRDefault="00CC26E4" w:rsidP="00865680">
      <w:pPr>
        <w:rPr>
          <w:rFonts w:ascii="Times New Roman" w:hAnsi="Times New Roman" w:cs="Times New Roman"/>
          <w:sz w:val="28"/>
          <w:szCs w:val="28"/>
        </w:rPr>
      </w:pPr>
    </w:p>
    <w:p w14:paraId="7016B946" w14:textId="77777777" w:rsidR="00CC26E4" w:rsidRPr="00865680" w:rsidRDefault="00CC26E4" w:rsidP="00865680">
      <w:pPr>
        <w:rPr>
          <w:rFonts w:ascii="Times New Roman" w:hAnsi="Times New Roman" w:cs="Times New Roman"/>
          <w:sz w:val="28"/>
          <w:szCs w:val="28"/>
        </w:rPr>
      </w:pPr>
    </w:p>
    <w:sectPr w:rsidR="00CC26E4" w:rsidRPr="00865680" w:rsidSect="00A7152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5BB7" w14:textId="77777777" w:rsidR="00A71529" w:rsidRDefault="00A71529" w:rsidP="00CC26E4">
      <w:pPr>
        <w:spacing w:after="0" w:line="240" w:lineRule="auto"/>
      </w:pPr>
      <w:r>
        <w:separator/>
      </w:r>
    </w:p>
  </w:endnote>
  <w:endnote w:type="continuationSeparator" w:id="0">
    <w:p w14:paraId="61E76A4C" w14:textId="77777777" w:rsidR="00A71529" w:rsidRDefault="00A71529" w:rsidP="00CC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6144" w14:textId="77777777" w:rsidR="00A71529" w:rsidRDefault="00A71529" w:rsidP="00CC26E4">
      <w:pPr>
        <w:spacing w:after="0" w:line="240" w:lineRule="auto"/>
      </w:pPr>
      <w:r>
        <w:separator/>
      </w:r>
    </w:p>
  </w:footnote>
  <w:footnote w:type="continuationSeparator" w:id="0">
    <w:p w14:paraId="1D897DCB" w14:textId="77777777" w:rsidR="00A71529" w:rsidRDefault="00A71529" w:rsidP="00CC26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80"/>
    <w:rsid w:val="003B212C"/>
    <w:rsid w:val="00865680"/>
    <w:rsid w:val="00A71529"/>
    <w:rsid w:val="00CC26E4"/>
    <w:rsid w:val="00E8236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6857"/>
  <w15:chartTrackingRefBased/>
  <w15:docId w15:val="{086778A1-5245-4D9C-9C61-95E40D9A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6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68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C2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6E4"/>
  </w:style>
  <w:style w:type="paragraph" w:styleId="Footer">
    <w:name w:val="footer"/>
    <w:basedOn w:val="Normal"/>
    <w:link w:val="FooterChar"/>
    <w:uiPriority w:val="99"/>
    <w:unhideWhenUsed/>
    <w:rsid w:val="00CC2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93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AlQattan+N&amp;cauthor_id=3706955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med.ncbi.nlm.nih.gov/?term=Al+Kubaisi+A&amp;cauthor_id=3706955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term=Zaitoun+B&amp;cauthor_id=37069554" TargetMode="External"/><Relationship Id="rId11" Type="http://schemas.openxmlformats.org/officeDocument/2006/relationships/hyperlink" Target="https://pubmed.ncbi.nlm.nih.gov/?term=Mohammed+G&amp;cauthor_id=37069554" TargetMode="External"/><Relationship Id="rId5" Type="http://schemas.openxmlformats.org/officeDocument/2006/relationships/endnotes" Target="endnotes.xml"/><Relationship Id="rId10" Type="http://schemas.openxmlformats.org/officeDocument/2006/relationships/hyperlink" Target="https://pubmed.ncbi.nlm.nih.gov/?term=Alameeri+H&amp;cauthor_id=37069554" TargetMode="External"/><Relationship Id="rId4" Type="http://schemas.openxmlformats.org/officeDocument/2006/relationships/footnotes" Target="footnotes.xml"/><Relationship Id="rId9" Type="http://schemas.openxmlformats.org/officeDocument/2006/relationships/hyperlink" Target="https://pubmed.ncbi.nlm.nih.gov/?term=Alassouli+Y&amp;cauthor_id=37069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1057</Words>
  <Characters>6031</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Title: Understanding Knowledge, Attitudes, and Practices towards Polycystic Ovar</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SM</dc:creator>
  <cp:keywords/>
  <dc:description/>
  <cp:lastModifiedBy>ROHITH SM</cp:lastModifiedBy>
  <cp:revision>2</cp:revision>
  <dcterms:created xsi:type="dcterms:W3CDTF">2024-02-08T14:49:00Z</dcterms:created>
  <dcterms:modified xsi:type="dcterms:W3CDTF">2024-02-08T15:08:00Z</dcterms:modified>
</cp:coreProperties>
</file>