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FA4C4" w14:textId="35906DF4" w:rsidR="008E01BD" w:rsidRDefault="00016711" w:rsidP="00016711">
      <w:pPr>
        <w:spacing w:line="276" w:lineRule="auto"/>
        <w:ind w:left="-567" w:right="-716" w:hanging="709"/>
        <w:jc w:val="both"/>
        <w:rPr>
          <w:rFonts w:eastAsia="Times New Roman" w:hAnsi="Times New Roman" w:cs="Times New Roman"/>
          <w:b/>
          <w:bCs/>
          <w:sz w:val="24"/>
          <w:szCs w:val="24"/>
          <w:lang w:eastAsia="en-IN"/>
        </w:rPr>
      </w:pPr>
      <w:r>
        <w:rPr>
          <w:rFonts w:eastAsia="Times New Roman" w:hAnsi="Times New Roman" w:cs="Times New Roman"/>
          <w:b/>
          <w:bCs/>
          <w:sz w:val="24"/>
          <w:szCs w:val="24"/>
          <w:lang w:eastAsia="en-IN"/>
        </w:rPr>
        <w:t xml:space="preserve">            </w:t>
      </w:r>
      <w:r w:rsidR="008E01BD" w:rsidRPr="008E01BD">
        <w:rPr>
          <w:rFonts w:eastAsia="Times New Roman" w:hAnsi="Times New Roman" w:cs="Times New Roman"/>
          <w:b/>
          <w:bCs/>
          <w:sz w:val="24"/>
          <w:szCs w:val="24"/>
          <w:lang w:eastAsia="en-IN"/>
        </w:rPr>
        <w:t xml:space="preserve">ADVANCING HEALTHCARE WITH AI/ML IN MEDICAL DEVICES: AN IN-DEPTH </w:t>
      </w:r>
      <w:r>
        <w:rPr>
          <w:rFonts w:eastAsia="Times New Roman" w:hAnsi="Times New Roman" w:cs="Times New Roman"/>
          <w:b/>
          <w:bCs/>
          <w:sz w:val="24"/>
          <w:szCs w:val="24"/>
          <w:lang w:eastAsia="en-IN"/>
        </w:rPr>
        <w:t xml:space="preserve">            </w:t>
      </w:r>
      <w:r w:rsidR="008E01BD" w:rsidRPr="008E01BD">
        <w:rPr>
          <w:rFonts w:eastAsia="Times New Roman" w:hAnsi="Times New Roman" w:cs="Times New Roman"/>
          <w:b/>
          <w:bCs/>
          <w:sz w:val="24"/>
          <w:szCs w:val="24"/>
          <w:lang w:eastAsia="en-IN"/>
        </w:rPr>
        <w:t>REGULATORY PERSPECTIVE</w:t>
      </w:r>
    </w:p>
    <w:p w14:paraId="70D119FD" w14:textId="77777777" w:rsidR="00EA4F8D" w:rsidRPr="008E01BD" w:rsidRDefault="00EA4F8D" w:rsidP="00EA4F8D">
      <w:pPr>
        <w:spacing w:line="276" w:lineRule="auto"/>
        <w:ind w:left="-567" w:right="-716"/>
        <w:jc w:val="both"/>
        <w:rPr>
          <w:rFonts w:eastAsia="Times New Roman" w:hAnsi="Times New Roman" w:cs="Times New Roman"/>
          <w:b/>
          <w:bCs/>
          <w:sz w:val="24"/>
          <w:szCs w:val="24"/>
          <w:lang w:eastAsia="en-IN"/>
        </w:rPr>
      </w:pPr>
    </w:p>
    <w:p w14:paraId="7320AE65" w14:textId="77777777" w:rsidR="008E01BD" w:rsidRDefault="008E01BD" w:rsidP="008E01BD">
      <w:pPr>
        <w:spacing w:line="276" w:lineRule="auto"/>
        <w:ind w:right="-716" w:hanging="567"/>
        <w:rPr>
          <w:rFonts w:eastAsia="Times New Roman" w:hAnsi="Times New Roman" w:cs="Times New Roman"/>
          <w:sz w:val="24"/>
          <w:szCs w:val="24"/>
          <w:lang w:eastAsia="en-IN"/>
        </w:rPr>
      </w:pPr>
    </w:p>
    <w:p w14:paraId="66CBE21F" w14:textId="4BE20A86" w:rsidR="00960050" w:rsidRPr="00960050" w:rsidRDefault="00960050" w:rsidP="00960050">
      <w:pPr>
        <w:spacing w:line="276" w:lineRule="auto"/>
        <w:ind w:right="-716" w:hanging="567"/>
        <w:jc w:val="center"/>
        <w:rPr>
          <w:rFonts w:eastAsia="Times New Roman" w:hAnsi="Times New Roman" w:cs="Times New Roman"/>
          <w:sz w:val="24"/>
          <w:szCs w:val="24"/>
          <w:vertAlign w:val="superscript"/>
          <w:lang w:eastAsia="en-IN"/>
        </w:rPr>
      </w:pPr>
      <w:r>
        <w:rPr>
          <w:rFonts w:eastAsia="Times New Roman" w:hAnsi="Times New Roman" w:cs="Times New Roman"/>
          <w:sz w:val="24"/>
          <w:szCs w:val="24"/>
          <w:lang w:eastAsia="en-IN"/>
        </w:rPr>
        <w:t>SIVARANJANI PS</w:t>
      </w:r>
      <w:r>
        <w:rPr>
          <w:rFonts w:eastAsia="Times New Roman" w:hAnsi="Times New Roman" w:cs="Times New Roman"/>
          <w:sz w:val="24"/>
          <w:szCs w:val="24"/>
          <w:vertAlign w:val="superscript"/>
          <w:lang w:eastAsia="en-IN"/>
        </w:rPr>
        <w:t>1</w:t>
      </w:r>
      <w:r>
        <w:rPr>
          <w:rFonts w:eastAsia="Times New Roman" w:hAnsi="Times New Roman" w:cs="Times New Roman"/>
          <w:sz w:val="24"/>
          <w:szCs w:val="24"/>
          <w:lang w:eastAsia="en-IN"/>
        </w:rPr>
        <w:t>.NAVANEEDHA KRISHNAN M</w:t>
      </w:r>
      <w:r>
        <w:rPr>
          <w:rFonts w:eastAsia="Times New Roman" w:hAnsi="Times New Roman" w:cs="Times New Roman"/>
          <w:sz w:val="24"/>
          <w:szCs w:val="24"/>
          <w:vertAlign w:val="superscript"/>
          <w:lang w:eastAsia="en-IN"/>
        </w:rPr>
        <w:t>2*</w:t>
      </w:r>
    </w:p>
    <w:p w14:paraId="64EEF833" w14:textId="77777777" w:rsidR="00960050" w:rsidRPr="00960050" w:rsidRDefault="00960050" w:rsidP="008E01BD">
      <w:pPr>
        <w:spacing w:line="276" w:lineRule="auto"/>
        <w:ind w:right="-716" w:hanging="567"/>
        <w:rPr>
          <w:rFonts w:eastAsia="Times New Roman" w:hAnsi="Times New Roman" w:cs="Times New Roman"/>
          <w:sz w:val="24"/>
          <w:szCs w:val="24"/>
          <w:lang w:eastAsia="en-IN"/>
        </w:rPr>
      </w:pPr>
    </w:p>
    <w:p w14:paraId="7129B5E2" w14:textId="77777777" w:rsidR="00960050" w:rsidRPr="00960050" w:rsidRDefault="00960050" w:rsidP="00960050">
      <w:pPr>
        <w:jc w:val="both"/>
        <w:rPr>
          <w:rFonts w:hAnsi="Times New Roman" w:cs="Times New Roman"/>
          <w:bCs/>
          <w:sz w:val="24"/>
          <w:szCs w:val="24"/>
        </w:rPr>
      </w:pPr>
      <w:r w:rsidRPr="00960050">
        <w:rPr>
          <w:rFonts w:hAnsi="Times New Roman" w:cs="Times New Roman"/>
          <w:color w:val="000000" w:themeColor="text1"/>
          <w:sz w:val="24"/>
          <w:szCs w:val="24"/>
          <w:vertAlign w:val="superscript"/>
        </w:rPr>
        <w:t>1</w:t>
      </w:r>
      <w:r w:rsidRPr="00960050">
        <w:rPr>
          <w:rFonts w:hAnsi="Times New Roman" w:cs="Times New Roman"/>
          <w:color w:val="000000" w:themeColor="text1"/>
          <w:sz w:val="24"/>
          <w:szCs w:val="24"/>
        </w:rPr>
        <w:t xml:space="preserve">Department of Pharmaceutics (Regulatory affairs), </w:t>
      </w:r>
      <w:r w:rsidRPr="00960050">
        <w:rPr>
          <w:rFonts w:hAnsi="Times New Roman" w:cs="Times New Roman"/>
          <w:bCs/>
          <w:sz w:val="24"/>
          <w:szCs w:val="24"/>
        </w:rPr>
        <w:t xml:space="preserve">Faculty of pharmacy, Sri Ramachandra Institute of Higher Education and Research, SRMC(DU) Porur-600 116, Chennai, India. </w:t>
      </w:r>
    </w:p>
    <w:p w14:paraId="68338441" w14:textId="77777777" w:rsidR="00960050" w:rsidRDefault="00960050" w:rsidP="00960050">
      <w:pPr>
        <w:jc w:val="both"/>
        <w:rPr>
          <w:rStyle w:val="Hyperlink"/>
          <w:rFonts w:hAnsi="Times New Roman" w:cs="Times New Roman"/>
          <w:sz w:val="24"/>
          <w:szCs w:val="24"/>
        </w:rPr>
      </w:pPr>
      <w:r w:rsidRPr="00960050">
        <w:rPr>
          <w:rFonts w:hAnsi="Times New Roman" w:cs="Times New Roman"/>
          <w:bCs/>
          <w:sz w:val="24"/>
          <w:szCs w:val="24"/>
        </w:rPr>
        <w:t xml:space="preserve">Email id: </w:t>
      </w:r>
      <w:hyperlink r:id="rId8" w:history="1">
        <w:r w:rsidRPr="00960050">
          <w:rPr>
            <w:rStyle w:val="Hyperlink"/>
            <w:rFonts w:hAnsi="Times New Roman" w:cs="Times New Roman"/>
            <w:sz w:val="24"/>
            <w:szCs w:val="24"/>
          </w:rPr>
          <w:t>ranjanis011@gmail.com</w:t>
        </w:r>
      </w:hyperlink>
    </w:p>
    <w:p w14:paraId="597E4FB4" w14:textId="000E4521" w:rsidR="00960050" w:rsidRDefault="00960050" w:rsidP="00960050">
      <w:pPr>
        <w:jc w:val="both"/>
        <w:rPr>
          <w:rFonts w:hAnsi="Times New Roman" w:cs="Times New Roman"/>
          <w:bCs/>
          <w:sz w:val="24"/>
          <w:szCs w:val="24"/>
        </w:rPr>
      </w:pPr>
      <w:r w:rsidRPr="00960050">
        <w:rPr>
          <w:rStyle w:val="Hyperlink"/>
          <w:rFonts w:hAnsi="Times New Roman" w:cs="Times New Roman"/>
          <w:color w:val="auto"/>
          <w:sz w:val="24"/>
          <w:szCs w:val="24"/>
          <w:u w:val="none"/>
        </w:rPr>
        <w:t xml:space="preserve"> </w:t>
      </w:r>
      <w:r w:rsidRPr="00960050">
        <w:rPr>
          <w:rStyle w:val="Hyperlink"/>
          <w:rFonts w:hAnsi="Times New Roman" w:cs="Times New Roman"/>
          <w:color w:val="auto"/>
          <w:sz w:val="24"/>
          <w:szCs w:val="24"/>
          <w:u w:val="none"/>
          <w:vertAlign w:val="superscript"/>
        </w:rPr>
        <w:t>2*</w:t>
      </w:r>
      <w:r>
        <w:rPr>
          <w:rStyle w:val="Hyperlink"/>
          <w:rFonts w:hAnsi="Times New Roman" w:cs="Times New Roman"/>
          <w:color w:val="auto"/>
          <w:sz w:val="24"/>
          <w:szCs w:val="24"/>
          <w:u w:val="none"/>
        </w:rPr>
        <w:t xml:space="preserve"> Department of Pharmaceutical Analysis,</w:t>
      </w:r>
      <w:r w:rsidRPr="00960050">
        <w:rPr>
          <w:rFonts w:hAnsi="Times New Roman" w:cs="Times New Roman"/>
          <w:bCs/>
          <w:sz w:val="24"/>
          <w:szCs w:val="24"/>
        </w:rPr>
        <w:t xml:space="preserve"> </w:t>
      </w:r>
      <w:r w:rsidRPr="00960050">
        <w:rPr>
          <w:rFonts w:hAnsi="Times New Roman" w:cs="Times New Roman"/>
          <w:bCs/>
          <w:sz w:val="24"/>
          <w:szCs w:val="24"/>
        </w:rPr>
        <w:t>Faculty of pharmacy, Sri Ramachandra Institute of Higher Education and Research, SRMC(DU) Porur-600 116, Chennai, India.</w:t>
      </w:r>
    </w:p>
    <w:p w14:paraId="3388C856" w14:textId="794F79DF" w:rsidR="00960050" w:rsidRPr="00960050" w:rsidRDefault="00960050" w:rsidP="00960050">
      <w:pPr>
        <w:jc w:val="both"/>
        <w:rPr>
          <w:rFonts w:hAnsi="Times New Roman" w:cs="Times New Roman"/>
          <w:sz w:val="24"/>
          <w:szCs w:val="24"/>
        </w:rPr>
      </w:pPr>
      <w:r>
        <w:rPr>
          <w:rFonts w:hAnsi="Times New Roman" w:cs="Times New Roman"/>
          <w:bCs/>
          <w:sz w:val="24"/>
          <w:szCs w:val="24"/>
        </w:rPr>
        <w:t>Email id:</w:t>
      </w:r>
      <w:r>
        <w:rPr>
          <w:rFonts w:hAnsi="Times New Roman" w:cs="Times New Roman"/>
          <w:sz w:val="24"/>
          <w:szCs w:val="24"/>
        </w:rPr>
        <w:t xml:space="preserve"> </w:t>
      </w:r>
      <w:r>
        <w:rPr>
          <w:rFonts w:eastAsia="Times New Roman" w:hAnsi="Times New Roman" w:cs="Times New Roman"/>
          <w:sz w:val="24"/>
          <w:szCs w:val="24"/>
          <w:lang w:eastAsia="en-IN"/>
        </w:rPr>
        <w:t>naveennaresh152@gmail.com</w:t>
      </w:r>
    </w:p>
    <w:p w14:paraId="6C9F09AA"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15EFC8C6"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3E63F17A"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26808457"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5F1DD56D"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6D052053"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7C0E5FD5"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0AB39104"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112E8770"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20177E63"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1BE5DA6F"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1128DAA3"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4238442C"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1752CD9D"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3D5E0D75" w14:textId="77777777" w:rsidR="00544658" w:rsidRDefault="00544658" w:rsidP="008E01BD">
      <w:pPr>
        <w:spacing w:line="276" w:lineRule="auto"/>
        <w:ind w:right="-716" w:hanging="567"/>
        <w:rPr>
          <w:rFonts w:eastAsia="Times New Roman" w:hAnsi="Times New Roman" w:cs="Times New Roman"/>
          <w:b/>
          <w:bCs/>
          <w:i/>
          <w:iCs/>
          <w:sz w:val="24"/>
          <w:szCs w:val="24"/>
          <w:lang w:eastAsia="en-IN"/>
        </w:rPr>
      </w:pPr>
    </w:p>
    <w:p w14:paraId="613DB852" w14:textId="195CB53D" w:rsidR="00960050" w:rsidRPr="00544658" w:rsidRDefault="00544658" w:rsidP="008E01BD">
      <w:pPr>
        <w:spacing w:line="276" w:lineRule="auto"/>
        <w:ind w:right="-716" w:hanging="567"/>
        <w:rPr>
          <w:rFonts w:eastAsia="Times New Roman" w:hAnsi="Times New Roman" w:cs="Times New Roman"/>
          <w:sz w:val="24"/>
          <w:szCs w:val="24"/>
          <w:lang w:eastAsia="en-IN"/>
        </w:rPr>
      </w:pPr>
      <w:r w:rsidRPr="00544658">
        <w:rPr>
          <w:rFonts w:eastAsia="Times New Roman" w:hAnsi="Times New Roman" w:cs="Times New Roman"/>
          <w:b/>
          <w:bCs/>
          <w:i/>
          <w:iCs/>
          <w:sz w:val="24"/>
          <w:szCs w:val="24"/>
          <w:lang w:eastAsia="en-IN"/>
        </w:rPr>
        <w:t>Running Title:</w:t>
      </w:r>
      <w:r w:rsidRPr="00544658">
        <w:rPr>
          <w:rFonts w:eastAsia="Times New Roman" w:hAnsi="Times New Roman" w:cs="Times New Roman"/>
          <w:b/>
          <w:bCs/>
          <w:sz w:val="24"/>
          <w:szCs w:val="24"/>
          <w:lang w:eastAsia="en-IN"/>
        </w:rPr>
        <w:t xml:space="preserve"> </w:t>
      </w:r>
      <w:r w:rsidRPr="00544658">
        <w:rPr>
          <w:rFonts w:eastAsia="Times New Roman" w:hAnsi="Times New Roman" w:cs="Times New Roman"/>
          <w:sz w:val="24"/>
          <w:szCs w:val="24"/>
          <w:lang w:eastAsia="en-IN"/>
        </w:rPr>
        <w:t>Advancing Healthcare with A</w:t>
      </w:r>
      <w:r>
        <w:rPr>
          <w:rFonts w:eastAsia="Times New Roman" w:hAnsi="Times New Roman" w:cs="Times New Roman"/>
          <w:sz w:val="24"/>
          <w:szCs w:val="24"/>
          <w:lang w:eastAsia="en-IN"/>
        </w:rPr>
        <w:t>I</w:t>
      </w:r>
      <w:r w:rsidRPr="00544658">
        <w:rPr>
          <w:rFonts w:eastAsia="Times New Roman" w:hAnsi="Times New Roman" w:cs="Times New Roman"/>
          <w:sz w:val="24"/>
          <w:szCs w:val="24"/>
          <w:lang w:eastAsia="en-IN"/>
        </w:rPr>
        <w:t>/M</w:t>
      </w:r>
      <w:r>
        <w:rPr>
          <w:rFonts w:eastAsia="Times New Roman" w:hAnsi="Times New Roman" w:cs="Times New Roman"/>
          <w:sz w:val="24"/>
          <w:szCs w:val="24"/>
          <w:lang w:eastAsia="en-IN"/>
        </w:rPr>
        <w:t>I</w:t>
      </w:r>
      <w:r w:rsidRPr="00544658">
        <w:rPr>
          <w:rFonts w:eastAsia="Times New Roman" w:hAnsi="Times New Roman" w:cs="Times New Roman"/>
          <w:sz w:val="24"/>
          <w:szCs w:val="24"/>
          <w:lang w:eastAsia="en-IN"/>
        </w:rPr>
        <w:t xml:space="preserve"> </w:t>
      </w:r>
      <w:r>
        <w:rPr>
          <w:rFonts w:eastAsia="Times New Roman" w:hAnsi="Times New Roman" w:cs="Times New Roman"/>
          <w:sz w:val="24"/>
          <w:szCs w:val="24"/>
          <w:lang w:eastAsia="en-IN"/>
        </w:rPr>
        <w:t xml:space="preserve">in </w:t>
      </w:r>
      <w:r w:rsidRPr="00544658">
        <w:rPr>
          <w:rFonts w:eastAsia="Times New Roman" w:hAnsi="Times New Roman" w:cs="Times New Roman"/>
          <w:sz w:val="24"/>
          <w:szCs w:val="24"/>
          <w:lang w:eastAsia="en-IN"/>
        </w:rPr>
        <w:t xml:space="preserve">Medical Devices: </w:t>
      </w:r>
      <w:r>
        <w:rPr>
          <w:rFonts w:eastAsia="Times New Roman" w:hAnsi="Times New Roman" w:cs="Times New Roman"/>
          <w:sz w:val="24"/>
          <w:szCs w:val="24"/>
          <w:lang w:eastAsia="en-IN"/>
        </w:rPr>
        <w:t xml:space="preserve"> A </w:t>
      </w:r>
      <w:r w:rsidRPr="00544658">
        <w:rPr>
          <w:rFonts w:eastAsia="Times New Roman" w:hAnsi="Times New Roman" w:cs="Times New Roman"/>
          <w:sz w:val="24"/>
          <w:szCs w:val="24"/>
          <w:lang w:eastAsia="en-IN"/>
        </w:rPr>
        <w:t>Regulatory Perspective</w:t>
      </w:r>
    </w:p>
    <w:p w14:paraId="65A2C929"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37B2958B" w14:textId="77777777" w:rsidR="00960050" w:rsidRDefault="00960050" w:rsidP="008E01BD">
      <w:pPr>
        <w:spacing w:line="276" w:lineRule="auto"/>
        <w:ind w:right="-716" w:hanging="567"/>
        <w:rPr>
          <w:rFonts w:eastAsia="Times New Roman" w:hAnsi="Times New Roman" w:cs="Times New Roman"/>
          <w:sz w:val="24"/>
          <w:szCs w:val="24"/>
          <w:lang w:eastAsia="en-IN"/>
        </w:rPr>
      </w:pPr>
    </w:p>
    <w:p w14:paraId="473D4F10" w14:textId="77777777" w:rsidR="00960050" w:rsidRDefault="00960050" w:rsidP="00544658">
      <w:pPr>
        <w:spacing w:line="276" w:lineRule="auto"/>
        <w:ind w:right="-716"/>
        <w:rPr>
          <w:rFonts w:eastAsia="Times New Roman" w:hAnsi="Times New Roman" w:cs="Times New Roman"/>
          <w:sz w:val="24"/>
          <w:szCs w:val="24"/>
          <w:lang w:eastAsia="en-IN"/>
        </w:rPr>
      </w:pPr>
    </w:p>
    <w:p w14:paraId="5512B2C3" w14:textId="77777777" w:rsidR="00960050" w:rsidRPr="008E01BD" w:rsidRDefault="00960050" w:rsidP="008E01BD">
      <w:pPr>
        <w:spacing w:line="276" w:lineRule="auto"/>
        <w:ind w:right="-716" w:hanging="567"/>
        <w:rPr>
          <w:rFonts w:eastAsia="Times New Roman" w:hAnsi="Times New Roman" w:cs="Times New Roman"/>
          <w:sz w:val="24"/>
          <w:szCs w:val="24"/>
          <w:lang w:eastAsia="en-IN"/>
        </w:rPr>
      </w:pPr>
    </w:p>
    <w:p w14:paraId="76661CEE" w14:textId="094C95A7" w:rsidR="00CE28FA" w:rsidRDefault="00CE28FA" w:rsidP="00CE28FA">
      <w:pPr>
        <w:spacing w:line="276" w:lineRule="auto"/>
        <w:ind w:right="-716" w:hanging="567"/>
        <w:rPr>
          <w:rFonts w:eastAsia="Times New Roman" w:hAnsi="Times New Roman" w:cs="Times New Roman"/>
          <w:b/>
          <w:bCs/>
          <w:sz w:val="24"/>
          <w:szCs w:val="24"/>
          <w:lang w:eastAsia="en-IN"/>
        </w:rPr>
      </w:pPr>
      <w:r w:rsidRPr="00CE28FA">
        <w:rPr>
          <w:rFonts w:eastAsia="Times New Roman" w:hAnsi="Times New Roman" w:cs="Times New Roman"/>
          <w:b/>
          <w:bCs/>
          <w:sz w:val="24"/>
          <w:szCs w:val="24"/>
          <w:lang w:eastAsia="en-IN"/>
        </w:rPr>
        <w:t>Abstract</w:t>
      </w:r>
    </w:p>
    <w:p w14:paraId="7CC376A0" w14:textId="73871A37" w:rsidR="008E01BD" w:rsidRPr="008E01BD" w:rsidRDefault="008E01BD" w:rsidP="008E01BD">
      <w:pPr>
        <w:spacing w:line="276" w:lineRule="auto"/>
        <w:ind w:left="-567" w:right="-716" w:hanging="567"/>
        <w:jc w:val="both"/>
        <w:rPr>
          <w:rFonts w:hAnsi="Times New Roman" w:cs="Times New Roman"/>
          <w:sz w:val="24"/>
          <w:szCs w:val="24"/>
        </w:rPr>
      </w:pPr>
      <w:r>
        <w:rPr>
          <w:rFonts w:hAnsi="Times New Roman" w:cs="Times New Roman"/>
          <w:sz w:val="24"/>
          <w:szCs w:val="24"/>
        </w:rPr>
        <w:t xml:space="preserve">         </w:t>
      </w:r>
      <w:r w:rsidR="00DE7DE0" w:rsidRPr="008E01BD">
        <w:rPr>
          <w:rFonts w:hAnsi="Times New Roman" w:cs="Times New Roman"/>
          <w:sz w:val="24"/>
          <w:szCs w:val="24"/>
        </w:rPr>
        <w:t>H</w:t>
      </w:r>
      <w:r w:rsidRPr="008E01BD">
        <w:rPr>
          <w:rFonts w:hAnsi="Times New Roman" w:cs="Times New Roman"/>
          <w:sz w:val="24"/>
          <w:szCs w:val="24"/>
        </w:rPr>
        <w:t>ealthcare</w:t>
      </w:r>
      <w:r w:rsidR="00DE7DE0">
        <w:rPr>
          <w:rFonts w:hAnsi="Times New Roman" w:cs="Times New Roman"/>
          <w:sz w:val="24"/>
          <w:szCs w:val="24"/>
        </w:rPr>
        <w:t xml:space="preserve"> t</w:t>
      </w:r>
      <w:r w:rsidR="00DE7DE0" w:rsidRPr="008E01BD">
        <w:rPr>
          <w:rFonts w:hAnsi="Times New Roman" w:cs="Times New Roman"/>
          <w:sz w:val="24"/>
          <w:szCs w:val="24"/>
        </w:rPr>
        <w:t>echnology</w:t>
      </w:r>
      <w:r w:rsidRPr="008E01BD">
        <w:rPr>
          <w:rFonts w:hAnsi="Times New Roman" w:cs="Times New Roman"/>
          <w:sz w:val="24"/>
          <w:szCs w:val="24"/>
        </w:rPr>
        <w:t xml:space="preserve"> is transforming with the introduction of Artificial Intelligence (AI) </w:t>
      </w:r>
      <w:r w:rsidR="00BA581E">
        <w:rPr>
          <w:rFonts w:hAnsi="Times New Roman" w:cs="Times New Roman"/>
          <w:sz w:val="24"/>
          <w:szCs w:val="24"/>
        </w:rPr>
        <w:t xml:space="preserve">and </w:t>
      </w:r>
      <w:r w:rsidRPr="008E01BD">
        <w:rPr>
          <w:rFonts w:hAnsi="Times New Roman" w:cs="Times New Roman"/>
          <w:sz w:val="24"/>
          <w:szCs w:val="24"/>
        </w:rPr>
        <w:t>Machine</w:t>
      </w:r>
      <w:r>
        <w:rPr>
          <w:rFonts w:hAnsi="Times New Roman" w:cs="Times New Roman"/>
          <w:sz w:val="24"/>
          <w:szCs w:val="24"/>
        </w:rPr>
        <w:t xml:space="preserve"> </w:t>
      </w:r>
      <w:r w:rsidRPr="008E01BD">
        <w:rPr>
          <w:rFonts w:hAnsi="Times New Roman" w:cs="Times New Roman"/>
          <w:sz w:val="24"/>
          <w:szCs w:val="24"/>
        </w:rPr>
        <w:t>Learning (ML</w:t>
      </w:r>
      <w:r w:rsidR="00BA581E" w:rsidRPr="008E01BD">
        <w:rPr>
          <w:rFonts w:hAnsi="Times New Roman" w:cs="Times New Roman"/>
          <w:sz w:val="24"/>
          <w:szCs w:val="24"/>
        </w:rPr>
        <w:t>)</w:t>
      </w:r>
      <w:r w:rsidR="00BA581E">
        <w:rPr>
          <w:rFonts w:hAnsi="Times New Roman" w:cs="Times New Roman"/>
          <w:sz w:val="24"/>
          <w:szCs w:val="24"/>
        </w:rPr>
        <w:t xml:space="preserve"> </w:t>
      </w:r>
      <w:r w:rsidR="00BA581E" w:rsidRPr="008E01BD">
        <w:rPr>
          <w:rFonts w:hAnsi="Times New Roman" w:cs="Times New Roman"/>
          <w:sz w:val="24"/>
          <w:szCs w:val="24"/>
        </w:rPr>
        <w:t>into</w:t>
      </w:r>
      <w:r w:rsidRPr="008E01BD">
        <w:rPr>
          <w:rFonts w:hAnsi="Times New Roman" w:cs="Times New Roman"/>
          <w:sz w:val="24"/>
          <w:szCs w:val="24"/>
        </w:rPr>
        <w:t xml:space="preserve"> medical equipment. The planning of treatments, patient monitoring, diagnostics, and hospital operations are all improved by </w:t>
      </w:r>
      <w:r w:rsidR="00BA581E" w:rsidRPr="008E01BD">
        <w:rPr>
          <w:rFonts w:hAnsi="Times New Roman" w:cs="Times New Roman"/>
          <w:sz w:val="24"/>
          <w:szCs w:val="24"/>
        </w:rPr>
        <w:t>this technology</w:t>
      </w:r>
      <w:r w:rsidR="00DC74A1">
        <w:rPr>
          <w:rFonts w:hAnsi="Times New Roman" w:cs="Times New Roman"/>
          <w:sz w:val="24"/>
          <w:szCs w:val="24"/>
        </w:rPr>
        <w:t>, b</w:t>
      </w:r>
      <w:r w:rsidRPr="008E01BD">
        <w:rPr>
          <w:rFonts w:hAnsi="Times New Roman" w:cs="Times New Roman"/>
          <w:sz w:val="24"/>
          <w:szCs w:val="24"/>
        </w:rPr>
        <w:t xml:space="preserve">ut they also bring with them difficulties including the necessity for strong legal frameworks, ethical issues, and data privacy issues. We gathered publicly accessible data for the current study, up to the most recent update on March 31, 2024, about AI/ML-enabled medical devices that have been authorized by the FDA in the United States. Along with discussing the difficulties and factors to be </w:t>
      </w:r>
      <w:proofErr w:type="gramStart"/>
      <w:r w:rsidRPr="008E01BD">
        <w:rPr>
          <w:rFonts w:hAnsi="Times New Roman" w:cs="Times New Roman"/>
          <w:sz w:val="24"/>
          <w:szCs w:val="24"/>
        </w:rPr>
        <w:t>taken into account</w:t>
      </w:r>
      <w:proofErr w:type="gramEnd"/>
      <w:r w:rsidRPr="008E01BD">
        <w:rPr>
          <w:rFonts w:hAnsi="Times New Roman" w:cs="Times New Roman"/>
          <w:sz w:val="24"/>
          <w:szCs w:val="24"/>
        </w:rPr>
        <w:t xml:space="preserve"> when implementing these technologies, we also looked at how medical devices are classified, the regulatory pathways for software as a medical device (SaMD), and the FDA's regulation guidelines for AI/ML/DL-based software. </w:t>
      </w:r>
      <w:r w:rsidR="00DC74A1">
        <w:rPr>
          <w:rFonts w:hAnsi="Times New Roman" w:cs="Times New Roman"/>
          <w:sz w:val="24"/>
          <w:szCs w:val="24"/>
        </w:rPr>
        <w:t>W</w:t>
      </w:r>
      <w:r w:rsidRPr="008E01BD">
        <w:rPr>
          <w:rFonts w:hAnsi="Times New Roman" w:cs="Times New Roman"/>
          <w:sz w:val="24"/>
          <w:szCs w:val="24"/>
        </w:rPr>
        <w:t>e</w:t>
      </w:r>
      <w:r w:rsidR="00DC74A1">
        <w:rPr>
          <w:rFonts w:hAnsi="Times New Roman" w:cs="Times New Roman"/>
          <w:sz w:val="24"/>
          <w:szCs w:val="24"/>
        </w:rPr>
        <w:t xml:space="preserve"> also</w:t>
      </w:r>
      <w:r w:rsidRPr="008E01BD">
        <w:rPr>
          <w:rFonts w:hAnsi="Times New Roman" w:cs="Times New Roman"/>
          <w:sz w:val="24"/>
          <w:szCs w:val="24"/>
        </w:rPr>
        <w:t xml:space="preserve"> presented </w:t>
      </w:r>
      <w:proofErr w:type="gramStart"/>
      <w:r w:rsidRPr="008E01BD">
        <w:rPr>
          <w:rFonts w:hAnsi="Times New Roman" w:cs="Times New Roman"/>
          <w:sz w:val="24"/>
          <w:szCs w:val="24"/>
        </w:rPr>
        <w:t>a number of</w:t>
      </w:r>
      <w:proofErr w:type="gramEnd"/>
      <w:r w:rsidRPr="008E01BD">
        <w:rPr>
          <w:rFonts w:hAnsi="Times New Roman" w:cs="Times New Roman"/>
          <w:sz w:val="24"/>
          <w:szCs w:val="24"/>
        </w:rPr>
        <w:t xml:space="preserve"> case studies of AI-based medical devices that </w:t>
      </w:r>
      <w:r w:rsidR="00DC74A1">
        <w:rPr>
          <w:rFonts w:hAnsi="Times New Roman" w:cs="Times New Roman"/>
          <w:sz w:val="24"/>
          <w:szCs w:val="24"/>
        </w:rPr>
        <w:t>has obtained</w:t>
      </w:r>
      <w:r w:rsidRPr="008E01BD">
        <w:rPr>
          <w:rFonts w:hAnsi="Times New Roman" w:cs="Times New Roman"/>
          <w:sz w:val="24"/>
          <w:szCs w:val="24"/>
        </w:rPr>
        <w:t xml:space="preserve"> FDA approval. </w:t>
      </w:r>
      <w:r w:rsidRPr="00CE28FA">
        <w:rPr>
          <w:rFonts w:eastAsia="Times New Roman" w:hAnsi="Times New Roman" w:cs="Times New Roman"/>
          <w:sz w:val="24"/>
          <w:szCs w:val="24"/>
          <w:lang w:eastAsia="en-IN"/>
        </w:rPr>
        <w:t xml:space="preserve">The future directions and trends indicate a significant potential for AI to </w:t>
      </w:r>
      <w:r w:rsidR="00C21CC7">
        <w:rPr>
          <w:rFonts w:eastAsia="Times New Roman" w:hAnsi="Times New Roman" w:cs="Times New Roman"/>
          <w:sz w:val="24"/>
          <w:szCs w:val="24"/>
          <w:lang w:eastAsia="en-IN"/>
        </w:rPr>
        <w:t xml:space="preserve">transform </w:t>
      </w:r>
      <w:r w:rsidRPr="00CE28FA">
        <w:rPr>
          <w:rFonts w:eastAsia="Times New Roman" w:hAnsi="Times New Roman" w:cs="Times New Roman"/>
          <w:sz w:val="24"/>
          <w:szCs w:val="24"/>
          <w:lang w:eastAsia="en-IN"/>
        </w:rPr>
        <w:t xml:space="preserve">healthcare delivery, </w:t>
      </w:r>
      <w:r w:rsidR="00C21CC7">
        <w:rPr>
          <w:rFonts w:eastAsia="Times New Roman" w:hAnsi="Times New Roman" w:cs="Times New Roman"/>
          <w:sz w:val="24"/>
          <w:szCs w:val="24"/>
          <w:lang w:eastAsia="en-IN"/>
        </w:rPr>
        <w:t>enhance</w:t>
      </w:r>
      <w:r w:rsidRPr="00CE28FA">
        <w:rPr>
          <w:rFonts w:eastAsia="Times New Roman" w:hAnsi="Times New Roman" w:cs="Times New Roman"/>
          <w:sz w:val="24"/>
          <w:szCs w:val="24"/>
          <w:lang w:eastAsia="en-IN"/>
        </w:rPr>
        <w:t xml:space="preserve"> patient outcomes, and</w:t>
      </w:r>
      <w:r w:rsidR="00C21CC7">
        <w:rPr>
          <w:rFonts w:eastAsia="Times New Roman" w:hAnsi="Times New Roman" w:cs="Times New Roman"/>
          <w:sz w:val="24"/>
          <w:szCs w:val="24"/>
          <w:lang w:eastAsia="en-IN"/>
        </w:rPr>
        <w:t xml:space="preserve"> optimize</w:t>
      </w:r>
      <w:r w:rsidRPr="00CE28FA">
        <w:rPr>
          <w:rFonts w:eastAsia="Times New Roman" w:hAnsi="Times New Roman" w:cs="Times New Roman"/>
          <w:sz w:val="24"/>
          <w:szCs w:val="24"/>
          <w:lang w:eastAsia="en-IN"/>
        </w:rPr>
        <w:t xml:space="preserve"> operational efficiency, provided that the associated challenges are adequately addressed.</w:t>
      </w:r>
    </w:p>
    <w:p w14:paraId="25E8E6CC" w14:textId="77777777" w:rsidR="00CE28FA" w:rsidRPr="002602A9" w:rsidRDefault="00CE28FA" w:rsidP="00CE28FA">
      <w:pPr>
        <w:spacing w:line="276" w:lineRule="auto"/>
        <w:ind w:left="-567"/>
        <w:jc w:val="both"/>
        <w:rPr>
          <w:rFonts w:eastAsia="Times New Roman" w:hAnsi="Times New Roman" w:cs="Times New Roman"/>
          <w:b/>
          <w:bCs/>
          <w:sz w:val="24"/>
          <w:szCs w:val="24"/>
          <w:lang w:eastAsia="en-IN"/>
        </w:rPr>
      </w:pPr>
      <w:r w:rsidRPr="002602A9">
        <w:rPr>
          <w:rFonts w:eastAsia="Times New Roman" w:hAnsi="Times New Roman" w:cs="Times New Roman"/>
          <w:b/>
          <w:bCs/>
          <w:sz w:val="24"/>
          <w:szCs w:val="24"/>
          <w:lang w:eastAsia="en-IN"/>
        </w:rPr>
        <w:t xml:space="preserve">Key words </w:t>
      </w:r>
    </w:p>
    <w:p w14:paraId="72EAEA5C" w14:textId="6CAF6B4D" w:rsidR="00CE28FA" w:rsidRPr="00CE28FA" w:rsidRDefault="00CE28FA" w:rsidP="00CE28FA">
      <w:pPr>
        <w:spacing w:line="276" w:lineRule="auto"/>
        <w:ind w:left="-567"/>
        <w:jc w:val="both"/>
        <w:rPr>
          <w:rFonts w:eastAsia="Times New Roman" w:hAnsi="Times New Roman" w:cs="Times New Roman"/>
          <w:sz w:val="24"/>
          <w:szCs w:val="24"/>
          <w:lang w:eastAsia="en-IN"/>
        </w:rPr>
      </w:pPr>
      <w:r w:rsidRPr="00CE28FA">
        <w:rPr>
          <w:rFonts w:eastAsia="Times New Roman" w:hAnsi="Times New Roman" w:cs="Times New Roman"/>
          <w:sz w:val="24"/>
          <w:szCs w:val="24"/>
          <w:lang w:eastAsia="en-IN"/>
        </w:rPr>
        <w:t>Medical devices, USFDA regulations, SaMD, Artificial intelligence, healthcare</w:t>
      </w:r>
      <w:r w:rsidR="00544658">
        <w:rPr>
          <w:rFonts w:eastAsia="Times New Roman" w:hAnsi="Times New Roman" w:cs="Times New Roman"/>
          <w:sz w:val="24"/>
          <w:szCs w:val="24"/>
          <w:lang w:eastAsia="en-IN"/>
        </w:rPr>
        <w:t>,</w:t>
      </w:r>
      <w:r w:rsidR="00544658" w:rsidRPr="00544658">
        <w:rPr>
          <w:rFonts w:hAnsi="Times New Roman" w:cs="Times New Roman"/>
          <w:sz w:val="24"/>
          <w:szCs w:val="24"/>
        </w:rPr>
        <w:t xml:space="preserve"> </w:t>
      </w:r>
      <w:r w:rsidR="00544658" w:rsidRPr="008E01BD">
        <w:rPr>
          <w:rFonts w:hAnsi="Times New Roman" w:cs="Times New Roman"/>
          <w:sz w:val="24"/>
          <w:szCs w:val="24"/>
        </w:rPr>
        <w:t>Machine</w:t>
      </w:r>
      <w:r w:rsidR="00544658">
        <w:rPr>
          <w:rFonts w:hAnsi="Times New Roman" w:cs="Times New Roman"/>
          <w:sz w:val="24"/>
          <w:szCs w:val="24"/>
        </w:rPr>
        <w:t xml:space="preserve"> </w:t>
      </w:r>
      <w:r w:rsidR="00544658" w:rsidRPr="008E01BD">
        <w:rPr>
          <w:rFonts w:hAnsi="Times New Roman" w:cs="Times New Roman"/>
          <w:sz w:val="24"/>
          <w:szCs w:val="24"/>
        </w:rPr>
        <w:t>Learning</w:t>
      </w:r>
      <w:r w:rsidR="00544658">
        <w:rPr>
          <w:rFonts w:hAnsi="Times New Roman" w:cs="Times New Roman"/>
          <w:sz w:val="24"/>
          <w:szCs w:val="24"/>
        </w:rPr>
        <w:t>,</w:t>
      </w:r>
      <w:r w:rsidR="00544658" w:rsidRPr="00544658">
        <w:rPr>
          <w:rFonts w:hAnsi="Times New Roman" w:cs="Times New Roman"/>
          <w:sz w:val="24"/>
          <w:szCs w:val="24"/>
        </w:rPr>
        <w:t xml:space="preserve"> </w:t>
      </w:r>
      <w:r w:rsidR="00544658">
        <w:rPr>
          <w:rFonts w:hAnsi="Times New Roman" w:cs="Times New Roman"/>
          <w:sz w:val="24"/>
          <w:szCs w:val="24"/>
        </w:rPr>
        <w:t>P</w:t>
      </w:r>
      <w:r w:rsidR="00544658" w:rsidRPr="008E01BD">
        <w:rPr>
          <w:rFonts w:hAnsi="Times New Roman" w:cs="Times New Roman"/>
          <w:sz w:val="24"/>
          <w:szCs w:val="24"/>
        </w:rPr>
        <w:t>atient monitoring</w:t>
      </w:r>
    </w:p>
    <w:p w14:paraId="7A044547"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61B42A13"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537811ED"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0A429E3F"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5A07883E"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7298FFE9"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47E28D82" w14:textId="77777777" w:rsidR="00B85523" w:rsidRDefault="00B85523" w:rsidP="007B483E">
      <w:pPr>
        <w:spacing w:line="276" w:lineRule="auto"/>
        <w:ind w:left="-567" w:right="-716"/>
        <w:jc w:val="both"/>
        <w:rPr>
          <w:rFonts w:eastAsia="Times New Roman" w:hAnsi="Times New Roman" w:cs="Times New Roman"/>
          <w:sz w:val="24"/>
          <w:szCs w:val="24"/>
          <w:lang w:eastAsia="en-IN"/>
        </w:rPr>
      </w:pPr>
    </w:p>
    <w:p w14:paraId="4F385BD1" w14:textId="77777777" w:rsidR="001A2C74" w:rsidRDefault="001A2C74" w:rsidP="007B483E">
      <w:pPr>
        <w:spacing w:line="276" w:lineRule="auto"/>
        <w:ind w:left="-567" w:right="-716"/>
        <w:jc w:val="both"/>
        <w:rPr>
          <w:rFonts w:eastAsia="Times New Roman" w:hAnsi="Times New Roman" w:cs="Times New Roman"/>
          <w:sz w:val="24"/>
          <w:szCs w:val="24"/>
          <w:lang w:eastAsia="en-IN"/>
        </w:rPr>
      </w:pPr>
    </w:p>
    <w:p w14:paraId="3E7BC68E" w14:textId="77777777" w:rsidR="001A2C74" w:rsidRDefault="001A2C74" w:rsidP="007B483E">
      <w:pPr>
        <w:spacing w:line="276" w:lineRule="auto"/>
        <w:ind w:left="-567" w:right="-716"/>
        <w:jc w:val="both"/>
        <w:rPr>
          <w:rFonts w:eastAsia="Times New Roman" w:hAnsi="Times New Roman" w:cs="Times New Roman"/>
          <w:sz w:val="24"/>
          <w:szCs w:val="24"/>
          <w:lang w:eastAsia="en-IN"/>
        </w:rPr>
      </w:pPr>
    </w:p>
    <w:p w14:paraId="2EAF1DD6" w14:textId="77777777" w:rsidR="001A2C74" w:rsidRDefault="001A2C74" w:rsidP="007B483E">
      <w:pPr>
        <w:spacing w:line="276" w:lineRule="auto"/>
        <w:ind w:left="-567" w:right="-716"/>
        <w:jc w:val="both"/>
        <w:rPr>
          <w:rFonts w:eastAsia="Times New Roman" w:hAnsi="Times New Roman" w:cs="Times New Roman"/>
          <w:sz w:val="24"/>
          <w:szCs w:val="24"/>
          <w:lang w:eastAsia="en-IN"/>
        </w:rPr>
      </w:pPr>
    </w:p>
    <w:p w14:paraId="4E047044" w14:textId="77777777" w:rsidR="0004493F" w:rsidRDefault="0004493F" w:rsidP="007B483E">
      <w:pPr>
        <w:spacing w:line="276" w:lineRule="auto"/>
        <w:ind w:left="-567" w:right="-716"/>
        <w:jc w:val="both"/>
        <w:rPr>
          <w:rFonts w:eastAsia="Times New Roman" w:hAnsi="Times New Roman" w:cs="Times New Roman"/>
          <w:sz w:val="24"/>
          <w:szCs w:val="24"/>
          <w:lang w:eastAsia="en-IN"/>
        </w:rPr>
      </w:pPr>
    </w:p>
    <w:p w14:paraId="73AD68E5" w14:textId="77777777" w:rsidR="00EA4F8D" w:rsidRDefault="00EA4F8D" w:rsidP="007B483E">
      <w:pPr>
        <w:spacing w:line="276" w:lineRule="auto"/>
        <w:ind w:left="-567" w:right="-716"/>
        <w:jc w:val="both"/>
        <w:rPr>
          <w:rFonts w:eastAsia="Times New Roman" w:hAnsi="Times New Roman" w:cs="Times New Roman"/>
          <w:sz w:val="24"/>
          <w:szCs w:val="24"/>
          <w:lang w:eastAsia="en-IN"/>
        </w:rPr>
      </w:pPr>
    </w:p>
    <w:p w14:paraId="3F9EE9DC" w14:textId="77777777" w:rsidR="00544658" w:rsidRDefault="00544658" w:rsidP="007B483E">
      <w:pPr>
        <w:spacing w:line="276" w:lineRule="auto"/>
        <w:ind w:left="-567" w:right="-716"/>
        <w:jc w:val="both"/>
        <w:rPr>
          <w:rFonts w:eastAsia="Times New Roman" w:hAnsi="Times New Roman" w:cs="Times New Roman"/>
          <w:sz w:val="24"/>
          <w:szCs w:val="24"/>
          <w:lang w:eastAsia="en-IN"/>
        </w:rPr>
      </w:pPr>
    </w:p>
    <w:p w14:paraId="649C08A4" w14:textId="77777777" w:rsidR="00544658" w:rsidRDefault="00544658" w:rsidP="007B483E">
      <w:pPr>
        <w:spacing w:line="276" w:lineRule="auto"/>
        <w:ind w:left="-567" w:right="-716"/>
        <w:jc w:val="both"/>
        <w:rPr>
          <w:rFonts w:eastAsia="Times New Roman" w:hAnsi="Times New Roman" w:cs="Times New Roman"/>
          <w:sz w:val="24"/>
          <w:szCs w:val="24"/>
          <w:lang w:eastAsia="en-IN"/>
        </w:rPr>
      </w:pPr>
    </w:p>
    <w:p w14:paraId="75987EA2" w14:textId="77777777" w:rsidR="0004493F" w:rsidRDefault="0004493F" w:rsidP="007B483E">
      <w:pPr>
        <w:spacing w:line="276" w:lineRule="auto"/>
        <w:ind w:left="-567" w:right="-716"/>
        <w:jc w:val="both"/>
        <w:rPr>
          <w:rFonts w:eastAsia="Times New Roman" w:hAnsi="Times New Roman" w:cs="Times New Roman"/>
          <w:sz w:val="24"/>
          <w:szCs w:val="24"/>
          <w:lang w:eastAsia="en-IN"/>
        </w:rPr>
      </w:pPr>
    </w:p>
    <w:p w14:paraId="0EDAF4CE" w14:textId="77777777" w:rsidR="008D28A8" w:rsidRPr="004E235D" w:rsidRDefault="008D28A8" w:rsidP="007B483E">
      <w:pPr>
        <w:spacing w:line="276" w:lineRule="auto"/>
        <w:ind w:right="-716"/>
        <w:jc w:val="both"/>
        <w:rPr>
          <w:rFonts w:hAnsi="Times New Roman" w:cs="Times New Roman"/>
          <w:b/>
          <w:sz w:val="24"/>
          <w:szCs w:val="24"/>
        </w:rPr>
      </w:pPr>
    </w:p>
    <w:p w14:paraId="40FEC1C1" w14:textId="2D970EBF" w:rsidR="004E235D" w:rsidRPr="00450748" w:rsidRDefault="00450748" w:rsidP="007B483E">
      <w:pPr>
        <w:pStyle w:val="ListParagraph"/>
        <w:numPr>
          <w:ilvl w:val="0"/>
          <w:numId w:val="36"/>
        </w:numPr>
        <w:spacing w:line="276" w:lineRule="auto"/>
        <w:ind w:right="-716"/>
        <w:rPr>
          <w:rFonts w:hAnsi="Times New Roman" w:cs="Times New Roman"/>
          <w:b/>
          <w:sz w:val="24"/>
          <w:szCs w:val="24"/>
        </w:rPr>
      </w:pPr>
      <w:r w:rsidRPr="00450748">
        <w:rPr>
          <w:rFonts w:hAnsi="Times New Roman" w:cs="Times New Roman"/>
          <w:b/>
          <w:sz w:val="24"/>
          <w:szCs w:val="24"/>
        </w:rPr>
        <w:t>INTRODUCTION</w:t>
      </w:r>
    </w:p>
    <w:p w14:paraId="694AC508" w14:textId="2CB091FA" w:rsidR="00645A23" w:rsidRPr="00BC452C" w:rsidRDefault="00D15A9D" w:rsidP="007B483E">
      <w:pPr>
        <w:spacing w:line="276" w:lineRule="auto"/>
        <w:ind w:left="-567" w:right="-716"/>
        <w:jc w:val="both"/>
        <w:rPr>
          <w:rFonts w:hAnsi="Times New Roman" w:cs="Times New Roman"/>
          <w:sz w:val="24"/>
          <w:szCs w:val="24"/>
        </w:rPr>
      </w:pPr>
      <w:r w:rsidRPr="00D15A9D">
        <w:rPr>
          <w:sz w:val="24"/>
          <w:szCs w:val="24"/>
        </w:rPr>
        <w:t xml:space="preserve">Medical devices are instruments, machines, contrivances, or implants used to treat, cure, prevent, ameliorate, or diagnose human illness </w:t>
      </w:r>
      <w:r w:rsidR="00645A23" w:rsidRPr="00BC452C">
        <w:rPr>
          <w:sz w:val="24"/>
          <w:szCs w:val="24"/>
        </w:rPr>
        <w:t>[</w:t>
      </w:r>
      <w:r w:rsidR="00BC1BF6">
        <w:rPr>
          <w:sz w:val="24"/>
          <w:szCs w:val="24"/>
        </w:rPr>
        <w:t>1</w:t>
      </w:r>
      <w:r w:rsidR="00645A23" w:rsidRPr="00BC452C">
        <w:rPr>
          <w:sz w:val="24"/>
          <w:szCs w:val="24"/>
        </w:rPr>
        <w:t xml:space="preserve">]. </w:t>
      </w:r>
      <w:r w:rsidR="00645A23" w:rsidRPr="00BC452C">
        <w:rPr>
          <w:rFonts w:eastAsia="Times New Roman" w:hAnsi="Times New Roman" w:cs="Times New Roman"/>
          <w:sz w:val="24"/>
          <w:szCs w:val="24"/>
          <w:lang w:val="en-IN" w:eastAsia="en-IN"/>
        </w:rPr>
        <w:t>The nineteenth century witnessed the emergence of manually operated medical devices such as stethoscope and thermometer. Further, technology</w:t>
      </w:r>
      <w:r w:rsidR="00645A23">
        <w:rPr>
          <w:rFonts w:eastAsia="Times New Roman" w:hAnsi="Times New Roman" w:cs="Times New Roman"/>
          <w:sz w:val="24"/>
          <w:szCs w:val="24"/>
          <w:lang w:val="en-IN" w:eastAsia="en-IN"/>
        </w:rPr>
        <w:t xml:space="preserve"> had</w:t>
      </w:r>
      <w:r w:rsidR="00645A23" w:rsidRPr="00BC452C">
        <w:rPr>
          <w:rFonts w:eastAsia="Times New Roman" w:hAnsi="Times New Roman" w:cs="Times New Roman"/>
          <w:sz w:val="24"/>
          <w:szCs w:val="24"/>
          <w:lang w:val="en-IN" w:eastAsia="en-IN"/>
        </w:rPr>
        <w:t xml:space="preserve"> developed increasingly complex devices like pacemakers and X-ray equipment, which boosted diagnostic and therapeutic capacities but still needed human intervention </w:t>
      </w:r>
      <w:r w:rsidR="00645A23" w:rsidRPr="00BC452C">
        <w:rPr>
          <w:sz w:val="24"/>
          <w:szCs w:val="24"/>
        </w:rPr>
        <w:t>[</w:t>
      </w:r>
      <w:r w:rsidR="00BC1BF6">
        <w:rPr>
          <w:sz w:val="24"/>
          <w:szCs w:val="24"/>
        </w:rPr>
        <w:t>2</w:t>
      </w:r>
      <w:r w:rsidR="00645A23" w:rsidRPr="00BC452C">
        <w:rPr>
          <w:sz w:val="24"/>
          <w:szCs w:val="24"/>
        </w:rPr>
        <w:t xml:space="preserve">]. Medical professionals may benefit from medical equipment's many features, which include improved productivity, dependability, automation, and simplicity of use. They do, however, have drawbacks, including regulatory obstacles, human errors, limited scalability, training requirements, difficulty in </w:t>
      </w:r>
      <w:r w:rsidR="009223DB">
        <w:rPr>
          <w:sz w:val="24"/>
          <w:szCs w:val="24"/>
        </w:rPr>
        <w:t>c</w:t>
      </w:r>
      <w:r w:rsidR="00645A23" w:rsidRPr="00BC452C">
        <w:rPr>
          <w:sz w:val="24"/>
          <w:szCs w:val="24"/>
        </w:rPr>
        <w:t xml:space="preserve">omplex </w:t>
      </w:r>
      <w:r w:rsidR="009223DB">
        <w:rPr>
          <w:sz w:val="24"/>
          <w:szCs w:val="24"/>
        </w:rPr>
        <w:t>p</w:t>
      </w:r>
      <w:r w:rsidR="00645A23" w:rsidRPr="00BC452C">
        <w:rPr>
          <w:sz w:val="24"/>
          <w:szCs w:val="24"/>
        </w:rPr>
        <w:t xml:space="preserve">rocedures and dependency on </w:t>
      </w:r>
      <w:r w:rsidR="009223DB">
        <w:rPr>
          <w:sz w:val="24"/>
          <w:szCs w:val="24"/>
        </w:rPr>
        <w:t>o</w:t>
      </w:r>
      <w:r w:rsidR="00645A23" w:rsidRPr="00BC452C">
        <w:rPr>
          <w:sz w:val="24"/>
          <w:szCs w:val="24"/>
        </w:rPr>
        <w:t xml:space="preserve">perator </w:t>
      </w:r>
      <w:r w:rsidR="009223DB">
        <w:rPr>
          <w:sz w:val="24"/>
          <w:szCs w:val="24"/>
        </w:rPr>
        <w:t>s</w:t>
      </w:r>
      <w:r w:rsidR="00645A23" w:rsidRPr="00BC452C">
        <w:rPr>
          <w:sz w:val="24"/>
          <w:szCs w:val="24"/>
        </w:rPr>
        <w:t>kills [</w:t>
      </w:r>
      <w:r w:rsidR="00725896">
        <w:rPr>
          <w:sz w:val="24"/>
          <w:szCs w:val="24"/>
        </w:rPr>
        <w:t>3</w:t>
      </w:r>
      <w:r w:rsidR="00645A23" w:rsidRPr="00BC452C">
        <w:rPr>
          <w:sz w:val="24"/>
          <w:szCs w:val="24"/>
        </w:rPr>
        <w:t xml:space="preserve">]. </w:t>
      </w:r>
      <w:r w:rsidR="00645A23" w:rsidRPr="00BC452C">
        <w:rPr>
          <w:rFonts w:hAnsi="Times New Roman" w:cs="Times New Roman"/>
          <w:sz w:val="24"/>
          <w:szCs w:val="24"/>
        </w:rPr>
        <w:t>These drawbacks have led to a significant evolution in the use of Artificial Intelligence (AI) in medical devices. It took about 30 years for AI to find broad use in the healthcare industry after it was first introduced with the goal of enhancing the effectiveness of medical diagnosis and treatment. The main cause of this delay was technological constraints, which have now been resolv</w:t>
      </w:r>
      <w:r w:rsidR="0000288E">
        <w:rPr>
          <w:rFonts w:hAnsi="Times New Roman" w:cs="Times New Roman"/>
          <w:sz w:val="24"/>
          <w:szCs w:val="24"/>
        </w:rPr>
        <w:t>ing</w:t>
      </w:r>
      <w:r w:rsidR="00645A23" w:rsidRPr="00BC452C">
        <w:rPr>
          <w:rFonts w:hAnsi="Times New Roman" w:cs="Times New Roman"/>
          <w:sz w:val="24"/>
          <w:szCs w:val="24"/>
        </w:rPr>
        <w:t xml:space="preserve"> with the introduction of </w:t>
      </w:r>
      <w:r w:rsidR="009223DB">
        <w:rPr>
          <w:rFonts w:hAnsi="Times New Roman" w:cs="Times New Roman"/>
          <w:sz w:val="24"/>
          <w:szCs w:val="24"/>
        </w:rPr>
        <w:t>D</w:t>
      </w:r>
      <w:r w:rsidR="00645A23" w:rsidRPr="00BC452C">
        <w:rPr>
          <w:rFonts w:hAnsi="Times New Roman" w:cs="Times New Roman"/>
          <w:sz w:val="24"/>
          <w:szCs w:val="24"/>
        </w:rPr>
        <w:t xml:space="preserve">eep </w:t>
      </w:r>
      <w:r w:rsidR="009223DB">
        <w:rPr>
          <w:rFonts w:hAnsi="Times New Roman" w:cs="Times New Roman"/>
          <w:sz w:val="24"/>
          <w:szCs w:val="24"/>
        </w:rPr>
        <w:t>L</w:t>
      </w:r>
      <w:r w:rsidR="00645A23" w:rsidRPr="00BC452C">
        <w:rPr>
          <w:rFonts w:hAnsi="Times New Roman" w:cs="Times New Roman"/>
          <w:sz w:val="24"/>
          <w:szCs w:val="24"/>
        </w:rPr>
        <w:t>earning</w:t>
      </w:r>
      <w:r w:rsidR="009223DB">
        <w:rPr>
          <w:rFonts w:hAnsi="Times New Roman" w:cs="Times New Roman"/>
          <w:sz w:val="24"/>
          <w:szCs w:val="24"/>
        </w:rPr>
        <w:t xml:space="preserve"> (DL)</w:t>
      </w:r>
      <w:r w:rsidR="00645A23" w:rsidRPr="00BC452C">
        <w:rPr>
          <w:rFonts w:hAnsi="Times New Roman" w:cs="Times New Roman"/>
          <w:sz w:val="24"/>
          <w:szCs w:val="24"/>
        </w:rPr>
        <w:t xml:space="preserve"> [</w:t>
      </w:r>
      <w:r w:rsidR="00725896">
        <w:rPr>
          <w:rFonts w:hAnsi="Times New Roman" w:cs="Times New Roman"/>
          <w:sz w:val="24"/>
          <w:szCs w:val="24"/>
        </w:rPr>
        <w:t>4</w:t>
      </w:r>
      <w:r w:rsidR="00645A23" w:rsidRPr="00BC452C">
        <w:rPr>
          <w:rFonts w:hAnsi="Times New Roman" w:cs="Times New Roman"/>
          <w:sz w:val="24"/>
          <w:szCs w:val="24"/>
        </w:rPr>
        <w:t>].</w:t>
      </w:r>
    </w:p>
    <w:p w14:paraId="23852A40" w14:textId="5C6A4473" w:rsidR="00645A23" w:rsidRDefault="00D15A9D" w:rsidP="007B483E">
      <w:pPr>
        <w:spacing w:after="0" w:line="276" w:lineRule="auto"/>
        <w:ind w:left="-567" w:right="-716"/>
        <w:jc w:val="both"/>
        <w:rPr>
          <w:rFonts w:hAnsi="Times New Roman" w:cs="Times New Roman"/>
          <w:sz w:val="24"/>
          <w:szCs w:val="24"/>
        </w:rPr>
      </w:pPr>
      <w:r w:rsidRPr="00D15A9D">
        <w:rPr>
          <w:rFonts w:hAnsi="Times New Roman" w:cs="Times New Roman"/>
          <w:sz w:val="24"/>
          <w:szCs w:val="24"/>
        </w:rPr>
        <w:t xml:space="preserve">AI is </w:t>
      </w:r>
      <w:r w:rsidR="006273B1">
        <w:rPr>
          <w:rFonts w:hAnsi="Times New Roman" w:cs="Times New Roman"/>
          <w:sz w:val="24"/>
          <w:szCs w:val="24"/>
        </w:rPr>
        <w:t>g</w:t>
      </w:r>
      <w:r w:rsidR="006273B1" w:rsidRPr="006273B1">
        <w:rPr>
          <w:rFonts w:hAnsi="Times New Roman" w:cs="Times New Roman"/>
          <w:sz w:val="24"/>
          <w:szCs w:val="24"/>
        </w:rPr>
        <w:t xml:space="preserve">enerally characterized as the field of study and application of scientific and technical principles </w:t>
      </w:r>
      <w:r w:rsidRPr="00D15A9D">
        <w:rPr>
          <w:rFonts w:hAnsi="Times New Roman" w:cs="Times New Roman"/>
          <w:sz w:val="24"/>
          <w:szCs w:val="24"/>
        </w:rPr>
        <w:t>of developing intelligent machines, notably computer programs</w:t>
      </w:r>
      <w:r w:rsidR="006273B1">
        <w:rPr>
          <w:rFonts w:hAnsi="Times New Roman" w:cs="Times New Roman"/>
          <w:sz w:val="24"/>
          <w:szCs w:val="24"/>
        </w:rPr>
        <w:t xml:space="preserve"> which is used in various fields</w:t>
      </w:r>
      <w:r w:rsidRPr="00D15A9D">
        <w:rPr>
          <w:rFonts w:hAnsi="Times New Roman" w:cs="Times New Roman"/>
          <w:sz w:val="24"/>
          <w:szCs w:val="24"/>
        </w:rPr>
        <w:t xml:space="preserve">. </w:t>
      </w:r>
      <w:r w:rsidR="00645A23" w:rsidRPr="00BC452C">
        <w:rPr>
          <w:rFonts w:hAnsi="Times New Roman" w:cs="Times New Roman"/>
          <w:sz w:val="24"/>
          <w:szCs w:val="24"/>
        </w:rPr>
        <w:t>The phrase "machine learning," first introduced by Arthur Samuel in 1959 to refer to the branch of artificial intelligence where computers pick up knowledge on their own via data accumulation, is now often used in the processing of vast volumes of data [</w:t>
      </w:r>
      <w:r w:rsidR="00725896">
        <w:rPr>
          <w:rFonts w:hAnsi="Times New Roman" w:cs="Times New Roman"/>
          <w:sz w:val="24"/>
          <w:szCs w:val="24"/>
        </w:rPr>
        <w:t>5</w:t>
      </w:r>
      <w:r w:rsidR="00645A23" w:rsidRPr="00BC452C">
        <w:rPr>
          <w:rFonts w:hAnsi="Times New Roman" w:cs="Times New Roman"/>
          <w:sz w:val="24"/>
          <w:szCs w:val="24"/>
        </w:rPr>
        <w:t xml:space="preserve">]. In the realm of machine learning, deep learning has come to light as a very promising method for </w:t>
      </w:r>
      <w:proofErr w:type="spellStart"/>
      <w:r w:rsidR="00645A23" w:rsidRPr="00BC452C">
        <w:rPr>
          <w:rFonts w:hAnsi="Times New Roman" w:cs="Times New Roman"/>
          <w:sz w:val="24"/>
          <w:szCs w:val="24"/>
        </w:rPr>
        <w:t>analysing</w:t>
      </w:r>
      <w:proofErr w:type="spellEnd"/>
      <w:r w:rsidR="00645A23" w:rsidRPr="00BC452C">
        <w:rPr>
          <w:rFonts w:hAnsi="Times New Roman" w:cs="Times New Roman"/>
          <w:sz w:val="24"/>
          <w:szCs w:val="24"/>
        </w:rPr>
        <w:t xml:space="preserve"> images. Unlike </w:t>
      </w:r>
      <w:r w:rsidR="00645A23">
        <w:rPr>
          <w:rFonts w:hAnsi="Times New Roman" w:cs="Times New Roman"/>
          <w:sz w:val="24"/>
          <w:szCs w:val="24"/>
        </w:rPr>
        <w:t xml:space="preserve">other </w:t>
      </w:r>
      <w:r w:rsidR="00645A23" w:rsidRPr="00BC452C">
        <w:rPr>
          <w:rFonts w:hAnsi="Times New Roman" w:cs="Times New Roman"/>
          <w:sz w:val="24"/>
          <w:szCs w:val="24"/>
        </w:rPr>
        <w:t>software, which requires explicit instructions to work, th</w:t>
      </w:r>
      <w:r w:rsidR="00645A23">
        <w:rPr>
          <w:rFonts w:hAnsi="Times New Roman" w:cs="Times New Roman"/>
          <w:sz w:val="24"/>
          <w:szCs w:val="24"/>
        </w:rPr>
        <w:t>is</w:t>
      </w:r>
      <w:r w:rsidR="00645A23" w:rsidRPr="00BC452C">
        <w:rPr>
          <w:rFonts w:hAnsi="Times New Roman" w:cs="Times New Roman"/>
          <w:sz w:val="24"/>
          <w:szCs w:val="24"/>
        </w:rPr>
        <w:t xml:space="preserve"> system can detect patterns and forecast outcomes on its own thanks to deep learning [</w:t>
      </w:r>
      <w:r w:rsidR="00725896">
        <w:rPr>
          <w:rFonts w:hAnsi="Times New Roman" w:cs="Times New Roman"/>
          <w:sz w:val="24"/>
          <w:szCs w:val="24"/>
        </w:rPr>
        <w:t>6</w:t>
      </w:r>
      <w:r w:rsidR="00645A23" w:rsidRPr="00BC452C">
        <w:rPr>
          <w:rFonts w:hAnsi="Times New Roman" w:cs="Times New Roman"/>
          <w:sz w:val="24"/>
          <w:szCs w:val="24"/>
        </w:rPr>
        <w:t>].</w:t>
      </w:r>
    </w:p>
    <w:p w14:paraId="502E6F4B" w14:textId="77777777" w:rsidR="00645A23" w:rsidRDefault="00645A23" w:rsidP="007B483E">
      <w:pPr>
        <w:spacing w:after="0" w:line="276" w:lineRule="auto"/>
        <w:ind w:left="-567" w:right="-716"/>
        <w:jc w:val="both"/>
        <w:rPr>
          <w:rFonts w:hAnsi="Times New Roman" w:cs="Times New Roman"/>
          <w:sz w:val="24"/>
          <w:szCs w:val="24"/>
        </w:rPr>
      </w:pPr>
    </w:p>
    <w:p w14:paraId="460F7078" w14:textId="2CFBE706" w:rsidR="00645A23" w:rsidRPr="00973684" w:rsidRDefault="00450748" w:rsidP="007B483E">
      <w:pPr>
        <w:pStyle w:val="ListParagraph"/>
        <w:numPr>
          <w:ilvl w:val="1"/>
          <w:numId w:val="38"/>
        </w:numPr>
        <w:spacing w:after="0" w:line="276" w:lineRule="auto"/>
        <w:ind w:right="-716"/>
        <w:jc w:val="both"/>
        <w:rPr>
          <w:rFonts w:hAnsi="Times New Roman" w:cs="Times New Roman"/>
          <w:sz w:val="24"/>
          <w:szCs w:val="24"/>
        </w:rPr>
      </w:pPr>
      <w:r>
        <w:rPr>
          <w:rFonts w:hAnsi="Times New Roman" w:cs="Times New Roman"/>
          <w:b/>
          <w:sz w:val="24"/>
          <w:szCs w:val="24"/>
        </w:rPr>
        <w:t>I</w:t>
      </w:r>
      <w:r w:rsidR="007357D6" w:rsidRPr="007357D6">
        <w:rPr>
          <w:rFonts w:hAnsi="Times New Roman" w:cs="Times New Roman"/>
          <w:b/>
          <w:sz w:val="24"/>
          <w:szCs w:val="24"/>
        </w:rPr>
        <w:t>ntegration of AI software into medical devices</w:t>
      </w:r>
    </w:p>
    <w:p w14:paraId="0BC094B3" w14:textId="2309041D" w:rsidR="0092756D" w:rsidRDefault="00645A23" w:rsidP="007B483E">
      <w:pPr>
        <w:spacing w:after="0" w:line="276" w:lineRule="auto"/>
        <w:ind w:left="-567" w:right="-716"/>
        <w:jc w:val="both"/>
        <w:rPr>
          <w:sz w:val="24"/>
          <w:szCs w:val="24"/>
        </w:rPr>
      </w:pPr>
      <w:r w:rsidRPr="00BC452C">
        <w:rPr>
          <w:sz w:val="24"/>
          <w:szCs w:val="24"/>
        </w:rPr>
        <w:t>The incorporation of AI and ML</w:t>
      </w:r>
      <w:r w:rsidRPr="009000A6">
        <w:rPr>
          <w:sz w:val="24"/>
          <w:szCs w:val="24"/>
        </w:rPr>
        <w:t xml:space="preserve">-based software with medical equipment </w:t>
      </w:r>
      <w:r w:rsidR="00046DB6" w:rsidRPr="009000A6">
        <w:rPr>
          <w:sz w:val="24"/>
          <w:szCs w:val="24"/>
        </w:rPr>
        <w:t xml:space="preserve">makes </w:t>
      </w:r>
      <w:r w:rsidR="008C2B53" w:rsidRPr="009000A6">
        <w:rPr>
          <w:sz w:val="24"/>
          <w:szCs w:val="24"/>
        </w:rPr>
        <w:t>a</w:t>
      </w:r>
      <w:r w:rsidR="00046DB6" w:rsidRPr="009000A6">
        <w:rPr>
          <w:sz w:val="24"/>
          <w:szCs w:val="24"/>
        </w:rPr>
        <w:t xml:space="preserve"> significant advancement in healthcare technology, offering capabilities that enhance diagnosis, treatment planning, patient monitoring, and more</w:t>
      </w:r>
      <w:r w:rsidR="0029638D">
        <w:rPr>
          <w:sz w:val="24"/>
          <w:szCs w:val="24"/>
        </w:rPr>
        <w:t xml:space="preserve"> </w:t>
      </w:r>
      <w:r w:rsidRPr="009000A6">
        <w:rPr>
          <w:sz w:val="24"/>
          <w:szCs w:val="24"/>
        </w:rPr>
        <w:t>[</w:t>
      </w:r>
      <w:r w:rsidR="00725896">
        <w:rPr>
          <w:sz w:val="24"/>
          <w:szCs w:val="24"/>
        </w:rPr>
        <w:t>7</w:t>
      </w:r>
      <w:r w:rsidRPr="009000A6">
        <w:rPr>
          <w:sz w:val="24"/>
          <w:szCs w:val="24"/>
        </w:rPr>
        <w:t xml:space="preserve">]. </w:t>
      </w:r>
      <w:r w:rsidR="009000A6" w:rsidRPr="009000A6">
        <w:rPr>
          <w:sz w:val="24"/>
          <w:szCs w:val="24"/>
        </w:rPr>
        <w:t>It also streamlines administrative tasks, optimizes hospital operations, integrates seamlessly with existing healthcare systems, and accelerates medical research and development.</w:t>
      </w:r>
      <w:r w:rsidR="0029638D">
        <w:rPr>
          <w:sz w:val="24"/>
          <w:szCs w:val="24"/>
        </w:rPr>
        <w:t xml:space="preserve"> Some of the applications are summarized in </w:t>
      </w:r>
      <w:r w:rsidR="0029638D" w:rsidRPr="0029638D">
        <w:rPr>
          <w:b/>
          <w:bCs/>
          <w:sz w:val="24"/>
          <w:szCs w:val="24"/>
        </w:rPr>
        <w:t>Fig 1</w:t>
      </w:r>
      <w:r w:rsidR="0029638D">
        <w:rPr>
          <w:sz w:val="24"/>
          <w:szCs w:val="24"/>
        </w:rPr>
        <w:t xml:space="preserve">. </w:t>
      </w:r>
      <w:r w:rsidR="009000A6" w:rsidRPr="009000A6">
        <w:rPr>
          <w:sz w:val="24"/>
          <w:szCs w:val="24"/>
        </w:rPr>
        <w:t>While offering transformative potential, AI-driven devices must navigate ethical considerations and stringent regulatory standards to ensure patient safety and maintain trust in AI applications. Looking ahead, ongoing advancements in AI technology promise to further innovate diagnostics, treatments, and healthcare delivery, shaping the future of medicine.</w:t>
      </w:r>
    </w:p>
    <w:p w14:paraId="0FD4879C" w14:textId="77777777" w:rsidR="00430C0D" w:rsidRDefault="00430C0D" w:rsidP="007B483E">
      <w:pPr>
        <w:spacing w:after="0" w:line="276" w:lineRule="auto"/>
        <w:ind w:left="-567" w:right="-716"/>
        <w:jc w:val="both"/>
        <w:rPr>
          <w:sz w:val="24"/>
          <w:szCs w:val="24"/>
        </w:rPr>
      </w:pPr>
    </w:p>
    <w:p w14:paraId="57222ECD" w14:textId="78364BEF" w:rsidR="00430C0D" w:rsidRDefault="00430C0D" w:rsidP="00BB734F">
      <w:pPr>
        <w:spacing w:after="0" w:line="276" w:lineRule="auto"/>
        <w:ind w:left="-567" w:right="-716"/>
        <w:jc w:val="both"/>
        <w:rPr>
          <w:sz w:val="24"/>
          <w:szCs w:val="24"/>
        </w:rPr>
      </w:pPr>
      <w:r>
        <w:rPr>
          <w:rFonts w:hAnsi="Times New Roman" w:cs="Times New Roman"/>
          <w:sz w:val="24"/>
          <w:szCs w:val="24"/>
        </w:rPr>
        <w:t>M</w:t>
      </w:r>
      <w:r w:rsidRPr="00BC452C">
        <w:rPr>
          <w:rFonts w:hAnsi="Times New Roman" w:cs="Times New Roman"/>
          <w:sz w:val="24"/>
          <w:szCs w:val="24"/>
        </w:rPr>
        <w:t>edical device regulations discussed at the International Medical Device Regulators Forum (IMDRF)</w:t>
      </w:r>
      <w:r>
        <w:rPr>
          <w:rFonts w:hAnsi="Times New Roman" w:cs="Times New Roman"/>
          <w:sz w:val="24"/>
          <w:szCs w:val="24"/>
        </w:rPr>
        <w:t xml:space="preserve"> which</w:t>
      </w:r>
      <w:r w:rsidRPr="00BC452C">
        <w:rPr>
          <w:rFonts w:hAnsi="Times New Roman" w:cs="Times New Roman"/>
          <w:sz w:val="24"/>
          <w:szCs w:val="24"/>
        </w:rPr>
        <w:t xml:space="preserve"> aspires to lead the global push for </w:t>
      </w:r>
      <w:proofErr w:type="spellStart"/>
      <w:r w:rsidRPr="00BC452C">
        <w:rPr>
          <w:rFonts w:hAnsi="Times New Roman" w:cs="Times New Roman"/>
          <w:sz w:val="24"/>
          <w:szCs w:val="24"/>
        </w:rPr>
        <w:t>harmonising</w:t>
      </w:r>
      <w:proofErr w:type="spellEnd"/>
      <w:r w:rsidRPr="00BC452C">
        <w:rPr>
          <w:rFonts w:hAnsi="Times New Roman" w:cs="Times New Roman"/>
          <w:sz w:val="24"/>
          <w:szCs w:val="24"/>
        </w:rPr>
        <w:t xml:space="preserve"> AI/ML-based medical device regulations and to ensure the most resource-efficient design, approval, and upkeep of superior, secure, and functional devices [</w:t>
      </w:r>
      <w:r w:rsidR="00725896">
        <w:rPr>
          <w:rFonts w:hAnsi="Times New Roman" w:cs="Times New Roman"/>
          <w:sz w:val="24"/>
          <w:szCs w:val="24"/>
        </w:rPr>
        <w:t>8</w:t>
      </w:r>
      <w:r w:rsidRPr="00BC452C">
        <w:rPr>
          <w:rFonts w:hAnsi="Times New Roman" w:cs="Times New Roman"/>
          <w:sz w:val="24"/>
          <w:szCs w:val="24"/>
        </w:rPr>
        <w:t xml:space="preserve">]. </w:t>
      </w:r>
      <w:r w:rsidRPr="00BC452C">
        <w:rPr>
          <w:sz w:val="24"/>
          <w:szCs w:val="24"/>
        </w:rPr>
        <w:t>Despite these benefits, there are still challenges to overcome, including high development costs, concerns about data privacy, and the need for robust regulatory frameworks to ensure effectiveness and security. Furthermore, major infrastructure improvements and medical staff training are needed for the integration of artificial intelligence into healthcare so that these technologies may be used effectively. To fully achieve artificial intelligence's</w:t>
      </w:r>
      <w:r>
        <w:rPr>
          <w:sz w:val="24"/>
          <w:szCs w:val="24"/>
        </w:rPr>
        <w:t xml:space="preserve"> </w:t>
      </w:r>
      <w:r w:rsidR="00973684" w:rsidRPr="00BC452C">
        <w:rPr>
          <w:sz w:val="24"/>
          <w:szCs w:val="24"/>
        </w:rPr>
        <w:t xml:space="preserve">promise to revolutionize </w:t>
      </w:r>
      <w:r w:rsidR="00973684">
        <w:rPr>
          <w:sz w:val="24"/>
          <w:szCs w:val="24"/>
        </w:rPr>
        <w:t xml:space="preserve">the </w:t>
      </w:r>
      <w:r w:rsidR="00973684" w:rsidRPr="00BC452C">
        <w:rPr>
          <w:sz w:val="24"/>
          <w:szCs w:val="24"/>
        </w:rPr>
        <w:t>healthcare, these problems must be resolved entire</w:t>
      </w:r>
      <w:r w:rsidR="00973684">
        <w:rPr>
          <w:sz w:val="24"/>
          <w:szCs w:val="24"/>
        </w:rPr>
        <w:t>l</w:t>
      </w:r>
      <w:r w:rsidR="00973684" w:rsidRPr="00BC452C">
        <w:rPr>
          <w:sz w:val="24"/>
          <w:szCs w:val="24"/>
        </w:rPr>
        <w:t>y [</w:t>
      </w:r>
      <w:r w:rsidR="00725896">
        <w:rPr>
          <w:sz w:val="24"/>
          <w:szCs w:val="24"/>
        </w:rPr>
        <w:t>9</w:t>
      </w:r>
      <w:r w:rsidR="00973684" w:rsidRPr="00BC452C">
        <w:rPr>
          <w:sz w:val="24"/>
          <w:szCs w:val="24"/>
        </w:rPr>
        <w:t>].</w:t>
      </w:r>
    </w:p>
    <w:p w14:paraId="2887A604" w14:textId="77777777" w:rsidR="00BB734F" w:rsidRPr="00BB734F" w:rsidRDefault="00BB734F" w:rsidP="00BB734F">
      <w:pPr>
        <w:spacing w:after="0" w:line="276" w:lineRule="auto"/>
        <w:ind w:left="-567" w:right="-716"/>
        <w:jc w:val="both"/>
        <w:rPr>
          <w:sz w:val="24"/>
          <w:szCs w:val="24"/>
        </w:rPr>
      </w:pPr>
    </w:p>
    <w:p w14:paraId="65BF5079" w14:textId="02E99C6A" w:rsidR="004E235D" w:rsidRPr="0029638D" w:rsidRDefault="004E235D" w:rsidP="007B483E">
      <w:pPr>
        <w:pStyle w:val="ListParagraph"/>
        <w:numPr>
          <w:ilvl w:val="0"/>
          <w:numId w:val="38"/>
        </w:numPr>
        <w:spacing w:line="276" w:lineRule="auto"/>
        <w:ind w:left="-142" w:right="-716"/>
        <w:rPr>
          <w:rFonts w:hAnsi="Times New Roman" w:cs="Times New Roman"/>
          <w:b/>
          <w:sz w:val="24"/>
          <w:szCs w:val="24"/>
        </w:rPr>
      </w:pPr>
      <w:r w:rsidRPr="0029638D">
        <w:rPr>
          <w:rFonts w:hAnsi="Times New Roman" w:cs="Times New Roman"/>
          <w:b/>
          <w:sz w:val="24"/>
          <w:szCs w:val="24"/>
        </w:rPr>
        <w:t>Regulatory Framework for Medical Devices in the US</w:t>
      </w:r>
    </w:p>
    <w:p w14:paraId="7E0D121E" w14:textId="77777777" w:rsidR="00590ED7" w:rsidRDefault="00B12D2A" w:rsidP="00590ED7">
      <w:pPr>
        <w:spacing w:line="276" w:lineRule="auto"/>
        <w:ind w:left="-567" w:right="-716"/>
        <w:rPr>
          <w:sz w:val="24"/>
          <w:szCs w:val="24"/>
        </w:rPr>
      </w:pPr>
      <w:r w:rsidRPr="00B12D2A">
        <w:rPr>
          <w:sz w:val="24"/>
          <w:szCs w:val="24"/>
        </w:rPr>
        <w:t xml:space="preserve">The United States FDA is responsible for the regulation of medical devices </w:t>
      </w:r>
      <w:r w:rsidR="005D2956" w:rsidRPr="0029638D">
        <w:rPr>
          <w:sz w:val="24"/>
          <w:szCs w:val="24"/>
        </w:rPr>
        <w:t xml:space="preserve">to ensure </w:t>
      </w:r>
      <w:r>
        <w:rPr>
          <w:sz w:val="24"/>
          <w:szCs w:val="24"/>
        </w:rPr>
        <w:t xml:space="preserve">its </w:t>
      </w:r>
      <w:r w:rsidR="005D2956" w:rsidRPr="0029638D">
        <w:rPr>
          <w:sz w:val="24"/>
          <w:szCs w:val="24"/>
        </w:rPr>
        <w:t xml:space="preserve">safety, effectiveness, and quality. </w:t>
      </w:r>
      <w:r w:rsidR="00590ED7" w:rsidRPr="00590ED7">
        <w:rPr>
          <w:sz w:val="24"/>
          <w:szCs w:val="24"/>
        </w:rPr>
        <w:t>Depending on their level of risk, devices are categorized as Class I, II, or III, with higher-risk items needing additional regulatory control.</w:t>
      </w:r>
    </w:p>
    <w:p w14:paraId="30FB5D80" w14:textId="77777777" w:rsidR="00590ED7" w:rsidRDefault="005D2956" w:rsidP="00590ED7">
      <w:pPr>
        <w:spacing w:line="276" w:lineRule="auto"/>
        <w:ind w:left="-567" w:right="-716"/>
        <w:rPr>
          <w:rFonts w:hAnsi="Times New Roman" w:cs="Times New Roman"/>
          <w:sz w:val="24"/>
          <w:szCs w:val="24"/>
        </w:rPr>
      </w:pPr>
      <w:r w:rsidRPr="0029638D">
        <w:rPr>
          <w:rFonts w:hAnsi="Times New Roman" w:cs="Times New Roman"/>
          <w:b/>
          <w:sz w:val="24"/>
          <w:szCs w:val="24"/>
        </w:rPr>
        <w:t xml:space="preserve">a) Class </w:t>
      </w:r>
      <w:r w:rsidRPr="0029638D">
        <w:rPr>
          <w:rFonts w:eastAsia="Times New Roman" w:hAnsi="Times New Roman" w:cs="Times New Roman"/>
          <w:b/>
          <w:sz w:val="24"/>
          <w:szCs w:val="24"/>
          <w:lang w:eastAsia="en-IN"/>
        </w:rPr>
        <w:t>I</w:t>
      </w:r>
      <w:r w:rsidRPr="0029638D">
        <w:rPr>
          <w:rFonts w:hAnsi="Times New Roman" w:cs="Times New Roman"/>
          <w:b/>
          <w:sz w:val="24"/>
          <w:szCs w:val="24"/>
        </w:rPr>
        <w:t xml:space="preserve"> Devices:</w:t>
      </w:r>
      <w:r w:rsidRPr="0029638D">
        <w:rPr>
          <w:rFonts w:hAnsi="Times New Roman" w:cs="Times New Roman"/>
          <w:sz w:val="24"/>
          <w:szCs w:val="24"/>
        </w:rPr>
        <w:t xml:space="preserve"> These devices are deemed low risk and do not typically need FDA premarket approval.</w:t>
      </w:r>
    </w:p>
    <w:p w14:paraId="0F8D5175" w14:textId="77777777" w:rsidR="00590ED7" w:rsidRDefault="005D2956" w:rsidP="00590ED7">
      <w:pPr>
        <w:spacing w:line="276" w:lineRule="auto"/>
        <w:ind w:left="-567" w:right="-716"/>
        <w:rPr>
          <w:rFonts w:hAnsi="Times New Roman" w:cs="Times New Roman"/>
          <w:sz w:val="24"/>
          <w:szCs w:val="24"/>
        </w:rPr>
      </w:pPr>
      <w:r w:rsidRPr="0029638D">
        <w:rPr>
          <w:rFonts w:hAnsi="Times New Roman" w:cs="Times New Roman"/>
          <w:b/>
          <w:sz w:val="24"/>
          <w:szCs w:val="24"/>
        </w:rPr>
        <w:t>b) Class II Devices:</w:t>
      </w:r>
      <w:r w:rsidRPr="0029638D">
        <w:rPr>
          <w:rFonts w:hAnsi="Times New Roman" w:cs="Times New Roman"/>
          <w:sz w:val="24"/>
          <w:szCs w:val="24"/>
        </w:rPr>
        <w:t xml:space="preserve"> These devices are referred to as Moderate risk-based medical devices. Most digital health devices fall into this category. Manufacturers typically submit a 510(k) premarket notification.</w:t>
      </w:r>
    </w:p>
    <w:p w14:paraId="5C878679" w14:textId="2073A4FD" w:rsidR="005D2956" w:rsidRPr="0029638D" w:rsidRDefault="005D2956" w:rsidP="00590ED7">
      <w:pPr>
        <w:spacing w:line="276" w:lineRule="auto"/>
        <w:ind w:left="-567" w:right="-716"/>
        <w:rPr>
          <w:rFonts w:hAnsi="Times New Roman" w:cs="Times New Roman"/>
          <w:sz w:val="24"/>
          <w:szCs w:val="24"/>
        </w:rPr>
      </w:pPr>
      <w:r w:rsidRPr="0029638D">
        <w:rPr>
          <w:rFonts w:hAnsi="Times New Roman" w:cs="Times New Roman"/>
          <w:b/>
          <w:sz w:val="24"/>
          <w:szCs w:val="24"/>
        </w:rPr>
        <w:t>c) Class III Devices:</w:t>
      </w:r>
      <w:r w:rsidRPr="0029638D">
        <w:rPr>
          <w:rFonts w:hAnsi="Times New Roman" w:cs="Times New Roman"/>
          <w:sz w:val="24"/>
          <w:szCs w:val="24"/>
        </w:rPr>
        <w:t xml:space="preserve"> These devices are considered higher risk-based, such as implantable devices, and require a more rigorous premarket approval (PMA) application</w:t>
      </w:r>
      <w:r w:rsidR="00E764EC" w:rsidRPr="0029638D">
        <w:rPr>
          <w:rFonts w:hAnsi="Times New Roman" w:cs="Times New Roman"/>
          <w:sz w:val="24"/>
          <w:szCs w:val="24"/>
        </w:rPr>
        <w:t xml:space="preserve"> [</w:t>
      </w:r>
      <w:r w:rsidR="00725896">
        <w:rPr>
          <w:rFonts w:hAnsi="Times New Roman" w:cs="Times New Roman"/>
          <w:sz w:val="24"/>
          <w:szCs w:val="24"/>
        </w:rPr>
        <w:t>10</w:t>
      </w:r>
      <w:r w:rsidR="00E764EC" w:rsidRPr="0029638D">
        <w:rPr>
          <w:rFonts w:hAnsi="Times New Roman" w:cs="Times New Roman"/>
          <w:sz w:val="24"/>
          <w:szCs w:val="24"/>
        </w:rPr>
        <w:t>]</w:t>
      </w:r>
      <w:r w:rsidRPr="0029638D">
        <w:rPr>
          <w:rFonts w:hAnsi="Times New Roman" w:cs="Times New Roman"/>
          <w:sz w:val="24"/>
          <w:szCs w:val="24"/>
        </w:rPr>
        <w:t>.</w:t>
      </w:r>
    </w:p>
    <w:p w14:paraId="4CD4A9BD" w14:textId="5A85629E" w:rsidR="004E235D" w:rsidRPr="005D2956" w:rsidRDefault="00450748" w:rsidP="007B483E">
      <w:pPr>
        <w:spacing w:line="276" w:lineRule="auto"/>
        <w:ind w:left="-567" w:right="-716"/>
        <w:jc w:val="both"/>
        <w:rPr>
          <w:rFonts w:hAnsi="Times New Roman" w:cs="Times New Roman"/>
          <w:sz w:val="24"/>
          <w:szCs w:val="24"/>
        </w:rPr>
      </w:pPr>
      <w:r>
        <w:rPr>
          <w:rFonts w:hAnsi="Times New Roman" w:cs="Times New Roman"/>
          <w:b/>
          <w:sz w:val="24"/>
          <w:szCs w:val="24"/>
        </w:rPr>
        <w:t xml:space="preserve">2.1. </w:t>
      </w:r>
      <w:r w:rsidR="004E235D" w:rsidRPr="004E235D">
        <w:rPr>
          <w:rFonts w:hAnsi="Times New Roman" w:cs="Times New Roman"/>
          <w:b/>
          <w:sz w:val="24"/>
          <w:szCs w:val="24"/>
        </w:rPr>
        <w:t>Regulatory pathways for software as a medical device (SaMD)</w:t>
      </w:r>
    </w:p>
    <w:p w14:paraId="70E26879" w14:textId="2FBB111A" w:rsidR="005D2956" w:rsidRDefault="00847648" w:rsidP="007B483E">
      <w:pPr>
        <w:spacing w:line="276" w:lineRule="auto"/>
        <w:ind w:left="-567" w:right="-716"/>
        <w:jc w:val="both"/>
        <w:rPr>
          <w:rFonts w:hAnsi="Times New Roman" w:cs="Times New Roman"/>
          <w:sz w:val="24"/>
          <w:szCs w:val="24"/>
        </w:rPr>
      </w:pPr>
      <w:r w:rsidRPr="00847648">
        <w:rPr>
          <w:rFonts w:hAnsi="Times New Roman" w:cs="Times New Roman"/>
          <w:sz w:val="24"/>
          <w:szCs w:val="24"/>
        </w:rPr>
        <w:t>The International Medical Device Regulators Forum (IMDRF) defines SaMD as software used for medical purposes without being installed in a hardware medical device.</w:t>
      </w:r>
      <w:r w:rsidR="005D2956" w:rsidRPr="00493AC6">
        <w:rPr>
          <w:rFonts w:hAnsi="Times New Roman" w:cs="Times New Roman"/>
          <w:sz w:val="24"/>
          <w:szCs w:val="24"/>
        </w:rPr>
        <w:t xml:space="preserve"> It is subjected to regulatory oversight to ensure safety, efficacy, and quality.</w:t>
      </w:r>
      <w:r w:rsidR="00973684">
        <w:rPr>
          <w:rFonts w:hAnsi="Times New Roman" w:cs="Times New Roman"/>
          <w:sz w:val="24"/>
          <w:szCs w:val="24"/>
        </w:rPr>
        <w:t xml:space="preserve"> R</w:t>
      </w:r>
      <w:r w:rsidR="00973684" w:rsidRPr="00973684">
        <w:rPr>
          <w:rFonts w:hAnsi="Times New Roman" w:cs="Times New Roman"/>
          <w:sz w:val="24"/>
          <w:szCs w:val="24"/>
        </w:rPr>
        <w:t>egulated by various health authorities around the world, such as the FDA in the United States, the European Medicines Agency (EMA) in Europe, and the International Medical Device Regulators Forum (IMDRF)</w:t>
      </w:r>
      <w:r w:rsidR="005D2956" w:rsidRPr="00493AC6">
        <w:rPr>
          <w:rFonts w:hAnsi="Times New Roman" w:cs="Times New Roman"/>
          <w:sz w:val="24"/>
          <w:szCs w:val="24"/>
        </w:rPr>
        <w:t xml:space="preserve"> Regulations governing SaMD vary by country or region but typically involve requirements related to design controls, risk management, clinical evaluation, and post-market </w:t>
      </w:r>
      <w:r w:rsidR="005D2956" w:rsidRPr="00430C0D">
        <w:rPr>
          <w:rFonts w:hAnsi="Times New Roman" w:cs="Times New Roman"/>
          <w:sz w:val="24"/>
          <w:szCs w:val="24"/>
        </w:rPr>
        <w:t>surveillance. SaMD encompasses a wide range of software</w:t>
      </w:r>
      <w:r w:rsidR="00973684" w:rsidRPr="00430C0D">
        <w:rPr>
          <w:rFonts w:hAnsi="Times New Roman" w:cs="Times New Roman"/>
          <w:sz w:val="24"/>
          <w:szCs w:val="24"/>
        </w:rPr>
        <w:t xml:space="preserve"> </w:t>
      </w:r>
      <w:r w:rsidR="005D2956" w:rsidRPr="00430C0D">
        <w:rPr>
          <w:rFonts w:hAnsi="Times New Roman" w:cs="Times New Roman"/>
          <w:sz w:val="24"/>
          <w:szCs w:val="24"/>
        </w:rPr>
        <w:t>used in healthcare, including diagnostic software, clinical decision support tools, monitoring software, and treatment planning software</w:t>
      </w:r>
      <w:r w:rsidR="00973684" w:rsidRPr="00430C0D">
        <w:rPr>
          <w:rFonts w:hAnsi="Times New Roman" w:cs="Times New Roman"/>
          <w:sz w:val="24"/>
          <w:szCs w:val="24"/>
        </w:rPr>
        <w:t xml:space="preserve"> [</w:t>
      </w:r>
      <w:r w:rsidR="00725896">
        <w:rPr>
          <w:rFonts w:hAnsi="Times New Roman" w:cs="Times New Roman"/>
          <w:sz w:val="24"/>
          <w:szCs w:val="24"/>
        </w:rPr>
        <w:t>11</w:t>
      </w:r>
      <w:r w:rsidR="00973684" w:rsidRPr="00430C0D">
        <w:rPr>
          <w:rFonts w:hAnsi="Times New Roman" w:cs="Times New Roman"/>
          <w:sz w:val="24"/>
          <w:szCs w:val="24"/>
        </w:rPr>
        <w:t xml:space="preserve">]. </w:t>
      </w:r>
    </w:p>
    <w:p w14:paraId="38CEEC2F" w14:textId="1374BFED" w:rsidR="005D2956" w:rsidRPr="001115F8" w:rsidRDefault="00450748" w:rsidP="007B483E">
      <w:pPr>
        <w:spacing w:line="276" w:lineRule="auto"/>
        <w:ind w:left="-567" w:right="-716"/>
        <w:jc w:val="both"/>
        <w:rPr>
          <w:rFonts w:hAnsi="Times New Roman" w:cs="Times New Roman"/>
          <w:b/>
          <w:bCs/>
          <w:sz w:val="24"/>
          <w:szCs w:val="24"/>
        </w:rPr>
      </w:pPr>
      <w:r w:rsidRPr="001115F8">
        <w:rPr>
          <w:b/>
          <w:bCs/>
          <w:sz w:val="24"/>
          <w:szCs w:val="24"/>
        </w:rPr>
        <w:t xml:space="preserve">2.2. </w:t>
      </w:r>
      <w:r w:rsidR="005D2956" w:rsidRPr="001115F8">
        <w:rPr>
          <w:b/>
          <w:bCs/>
          <w:sz w:val="24"/>
          <w:szCs w:val="24"/>
        </w:rPr>
        <w:t>International Medical Device Regulators Forum: SaMD</w:t>
      </w:r>
    </w:p>
    <w:p w14:paraId="75479539" w14:textId="7B288907" w:rsidR="005D2956" w:rsidRPr="001115F8" w:rsidRDefault="005D2956" w:rsidP="007B483E">
      <w:pPr>
        <w:spacing w:line="276" w:lineRule="auto"/>
        <w:ind w:left="-567" w:right="-716"/>
        <w:jc w:val="both"/>
        <w:rPr>
          <w:rFonts w:hAnsi="Times New Roman" w:cs="Times New Roman"/>
          <w:sz w:val="24"/>
          <w:szCs w:val="24"/>
        </w:rPr>
      </w:pPr>
      <w:r w:rsidRPr="001115F8">
        <w:rPr>
          <w:rFonts w:hAnsi="Times New Roman" w:cs="Times New Roman"/>
          <w:sz w:val="24"/>
          <w:szCs w:val="24"/>
        </w:rPr>
        <w:t>IMDRF promotes international cooperation in medical device regulation to ensure safety, efficacy, and quality. It develops guidance documents, recommendations, and frameworks to harmonize practices and implement international standards. It addresses aspects like pre-market assessment, post-market surveillance, quality management systems, clinical evaluation, and adverse event reporting. It also addresses emerging technologies like software as a medical device, personalized medicine, and cybersecurity</w:t>
      </w:r>
      <w:r w:rsidR="00E764EC" w:rsidRPr="001115F8">
        <w:rPr>
          <w:rFonts w:hAnsi="Times New Roman" w:cs="Times New Roman"/>
          <w:sz w:val="24"/>
          <w:szCs w:val="24"/>
        </w:rPr>
        <w:t xml:space="preserve"> [</w:t>
      </w:r>
      <w:r w:rsidR="00725896">
        <w:rPr>
          <w:rFonts w:hAnsi="Times New Roman" w:cs="Times New Roman"/>
          <w:sz w:val="24"/>
          <w:szCs w:val="24"/>
        </w:rPr>
        <w:t>12</w:t>
      </w:r>
      <w:r w:rsidR="00E764EC" w:rsidRPr="001115F8">
        <w:rPr>
          <w:rFonts w:hAnsi="Times New Roman" w:cs="Times New Roman"/>
          <w:sz w:val="24"/>
          <w:szCs w:val="24"/>
        </w:rPr>
        <w:t>]</w:t>
      </w:r>
      <w:r w:rsidRPr="001115F8">
        <w:rPr>
          <w:rFonts w:hAnsi="Times New Roman" w:cs="Times New Roman"/>
          <w:sz w:val="24"/>
          <w:szCs w:val="24"/>
        </w:rPr>
        <w:t xml:space="preserve">. </w:t>
      </w:r>
    </w:p>
    <w:p w14:paraId="3A02019B" w14:textId="4186454C" w:rsidR="00F11E4F" w:rsidRPr="00BE2980" w:rsidRDefault="00450748" w:rsidP="007B483E">
      <w:pPr>
        <w:spacing w:line="276" w:lineRule="auto"/>
        <w:ind w:left="-567" w:right="-716"/>
        <w:jc w:val="both"/>
        <w:rPr>
          <w:rFonts w:hAnsi="Times New Roman" w:cs="Times New Roman"/>
          <w:sz w:val="24"/>
          <w:szCs w:val="24"/>
        </w:rPr>
      </w:pPr>
      <w:r>
        <w:rPr>
          <w:rFonts w:hAnsi="Times New Roman" w:cs="Times New Roman"/>
          <w:b/>
          <w:sz w:val="24"/>
          <w:szCs w:val="24"/>
        </w:rPr>
        <w:t xml:space="preserve">2.3. </w:t>
      </w:r>
      <w:r w:rsidR="00F11E4F" w:rsidRPr="00BE2980">
        <w:rPr>
          <w:rFonts w:hAnsi="Times New Roman" w:cs="Times New Roman"/>
          <w:b/>
          <w:sz w:val="24"/>
          <w:szCs w:val="24"/>
        </w:rPr>
        <w:t xml:space="preserve">General Considerations for </w:t>
      </w:r>
      <w:r w:rsidR="008C2B53">
        <w:rPr>
          <w:rFonts w:hAnsi="Times New Roman" w:cs="Times New Roman"/>
          <w:b/>
          <w:sz w:val="24"/>
          <w:szCs w:val="24"/>
        </w:rPr>
        <w:t xml:space="preserve">developing </w:t>
      </w:r>
      <w:r w:rsidR="00F11E4F" w:rsidRPr="00BE2980">
        <w:rPr>
          <w:rFonts w:hAnsi="Times New Roman" w:cs="Times New Roman"/>
          <w:b/>
          <w:sz w:val="24"/>
          <w:szCs w:val="24"/>
        </w:rPr>
        <w:t>SaMD:</w:t>
      </w:r>
    </w:p>
    <w:p w14:paraId="3F209B33" w14:textId="6BA58B60" w:rsidR="00F11E4F" w:rsidRPr="00BE2980" w:rsidRDefault="00F11E4F" w:rsidP="007B483E">
      <w:pPr>
        <w:spacing w:line="276" w:lineRule="auto"/>
        <w:ind w:left="-567" w:right="-716"/>
        <w:jc w:val="both"/>
        <w:rPr>
          <w:rFonts w:hAnsi="Times New Roman" w:cs="Times New Roman"/>
          <w:sz w:val="24"/>
          <w:szCs w:val="24"/>
        </w:rPr>
      </w:pPr>
      <w:r w:rsidRPr="00BE2980">
        <w:rPr>
          <w:rFonts w:hAnsi="Times New Roman" w:cs="Times New Roman"/>
          <w:sz w:val="24"/>
          <w:szCs w:val="24"/>
        </w:rPr>
        <w:t>To develop safe SaMD, knowledge of potential hazards and the implementation of confidence-inspiring strategies are required. It is well acknowledged that software validation alone cannot guarantee that a product is safe to use [</w:t>
      </w:r>
      <w:r w:rsidR="00725896">
        <w:rPr>
          <w:rFonts w:hAnsi="Times New Roman" w:cs="Times New Roman"/>
          <w:sz w:val="24"/>
          <w:szCs w:val="24"/>
        </w:rPr>
        <w:t>13</w:t>
      </w:r>
      <w:r w:rsidRPr="00BE2980">
        <w:rPr>
          <w:rFonts w:hAnsi="Times New Roman" w:cs="Times New Roman"/>
          <w:sz w:val="24"/>
          <w:szCs w:val="24"/>
        </w:rPr>
        <w:t>]</w:t>
      </w:r>
      <w:r w:rsidR="001115F8">
        <w:rPr>
          <w:rFonts w:hAnsi="Times New Roman" w:cs="Times New Roman"/>
          <w:sz w:val="24"/>
          <w:szCs w:val="24"/>
        </w:rPr>
        <w:t xml:space="preserve">. </w:t>
      </w:r>
      <w:r w:rsidRPr="00BE2980">
        <w:rPr>
          <w:rFonts w:hAnsi="Times New Roman" w:cs="Times New Roman"/>
          <w:sz w:val="24"/>
          <w:szCs w:val="24"/>
        </w:rPr>
        <w:t xml:space="preserve">IEC 62304 is a standard for the life-cycle development of medical device software. </w:t>
      </w:r>
      <w:r w:rsidR="00973684" w:rsidRPr="00973684">
        <w:rPr>
          <w:rFonts w:hAnsi="Times New Roman" w:cs="Times New Roman"/>
          <w:sz w:val="24"/>
          <w:szCs w:val="24"/>
        </w:rPr>
        <w:t>ISO 13485 is the international standard for quality management systems for medical devices, including SaMD.</w:t>
      </w:r>
      <w:r w:rsidR="00973684">
        <w:rPr>
          <w:rFonts w:hAnsi="Times New Roman" w:cs="Times New Roman"/>
          <w:sz w:val="24"/>
          <w:szCs w:val="24"/>
        </w:rPr>
        <w:t xml:space="preserve"> </w:t>
      </w:r>
      <w:r w:rsidRPr="00BE2980">
        <w:rPr>
          <w:rFonts w:hAnsi="Times New Roman" w:cs="Times New Roman"/>
          <w:sz w:val="24"/>
          <w:szCs w:val="24"/>
        </w:rPr>
        <w:t xml:space="preserve">Below </w:t>
      </w:r>
      <w:r w:rsidR="001115F8">
        <w:rPr>
          <w:rFonts w:hAnsi="Times New Roman" w:cs="Times New Roman"/>
          <w:sz w:val="24"/>
          <w:szCs w:val="24"/>
        </w:rPr>
        <w:t>are</w:t>
      </w:r>
      <w:r w:rsidRPr="00BE2980">
        <w:rPr>
          <w:rFonts w:hAnsi="Times New Roman" w:cs="Times New Roman"/>
          <w:sz w:val="24"/>
          <w:szCs w:val="24"/>
        </w:rPr>
        <w:t xml:space="preserve"> some things to keep in mind in the following domains:</w:t>
      </w:r>
    </w:p>
    <w:p w14:paraId="60EECD97" w14:textId="77777777" w:rsidR="00F11E4F" w:rsidRPr="00BE2980" w:rsidRDefault="00F11E4F" w:rsidP="007B483E">
      <w:pPr>
        <w:numPr>
          <w:ilvl w:val="0"/>
          <w:numId w:val="21"/>
        </w:numPr>
        <w:tabs>
          <w:tab w:val="clear" w:pos="720"/>
        </w:tabs>
        <w:spacing w:line="276" w:lineRule="auto"/>
        <w:ind w:left="-567" w:right="-716" w:firstLine="0"/>
        <w:jc w:val="both"/>
        <w:rPr>
          <w:rFonts w:hAnsi="Times New Roman" w:cs="Times New Roman"/>
          <w:sz w:val="24"/>
          <w:szCs w:val="24"/>
        </w:rPr>
      </w:pPr>
      <w:r w:rsidRPr="00BE2980">
        <w:rPr>
          <w:rFonts w:hAnsi="Times New Roman" w:cs="Times New Roman"/>
          <w:sz w:val="24"/>
          <w:szCs w:val="24"/>
        </w:rPr>
        <w:t>Technology and system environments</w:t>
      </w:r>
    </w:p>
    <w:p w14:paraId="4452006F" w14:textId="77777777" w:rsidR="00F11E4F" w:rsidRPr="00BE2980" w:rsidRDefault="00F11E4F" w:rsidP="007B483E">
      <w:pPr>
        <w:numPr>
          <w:ilvl w:val="0"/>
          <w:numId w:val="21"/>
        </w:numPr>
        <w:tabs>
          <w:tab w:val="clear" w:pos="720"/>
        </w:tabs>
        <w:spacing w:line="276" w:lineRule="auto"/>
        <w:ind w:left="-567" w:right="-716" w:firstLine="0"/>
        <w:jc w:val="both"/>
        <w:rPr>
          <w:rFonts w:hAnsi="Times New Roman" w:cs="Times New Roman"/>
          <w:sz w:val="24"/>
          <w:szCs w:val="24"/>
        </w:rPr>
      </w:pPr>
      <w:r w:rsidRPr="00BE2980">
        <w:rPr>
          <w:rFonts w:hAnsi="Times New Roman" w:cs="Times New Roman"/>
          <w:sz w:val="24"/>
          <w:szCs w:val="24"/>
        </w:rPr>
        <w:t>Socio-technical environment</w:t>
      </w:r>
    </w:p>
    <w:p w14:paraId="2A257A44" w14:textId="307AD569" w:rsidR="00F11E4F" w:rsidRDefault="00F11E4F" w:rsidP="007B483E">
      <w:pPr>
        <w:numPr>
          <w:ilvl w:val="0"/>
          <w:numId w:val="21"/>
        </w:numPr>
        <w:tabs>
          <w:tab w:val="clear" w:pos="720"/>
        </w:tabs>
        <w:spacing w:line="276" w:lineRule="auto"/>
        <w:ind w:left="-567" w:right="-716" w:firstLine="0"/>
        <w:jc w:val="both"/>
        <w:rPr>
          <w:rFonts w:hAnsi="Times New Roman" w:cs="Times New Roman"/>
          <w:sz w:val="24"/>
          <w:szCs w:val="24"/>
        </w:rPr>
      </w:pPr>
      <w:r w:rsidRPr="00BE2980">
        <w:rPr>
          <w:rFonts w:hAnsi="Times New Roman" w:cs="Times New Roman"/>
          <w:sz w:val="24"/>
          <w:szCs w:val="24"/>
        </w:rPr>
        <w:t>Security of information about safety [</w:t>
      </w:r>
      <w:r w:rsidR="00725896">
        <w:rPr>
          <w:rFonts w:hAnsi="Times New Roman" w:cs="Times New Roman"/>
          <w:sz w:val="24"/>
          <w:szCs w:val="24"/>
        </w:rPr>
        <w:t>14</w:t>
      </w:r>
      <w:r w:rsidRPr="00BE2980">
        <w:rPr>
          <w:rFonts w:hAnsi="Times New Roman" w:cs="Times New Roman"/>
          <w:sz w:val="24"/>
          <w:szCs w:val="24"/>
        </w:rPr>
        <w:t>]</w:t>
      </w:r>
    </w:p>
    <w:p w14:paraId="4657E5C0" w14:textId="0F642D5D" w:rsidR="00F11E4F" w:rsidRDefault="00F11E4F" w:rsidP="007B483E">
      <w:pPr>
        <w:spacing w:line="276" w:lineRule="auto"/>
        <w:ind w:left="-567" w:right="-716"/>
        <w:jc w:val="both"/>
        <w:rPr>
          <w:rFonts w:hAnsi="Times New Roman" w:cs="Times New Roman"/>
          <w:sz w:val="24"/>
          <w:szCs w:val="24"/>
        </w:rPr>
      </w:pPr>
      <w:r w:rsidRPr="00F11E4F">
        <w:rPr>
          <w:rFonts w:hAnsi="Times New Roman" w:cs="Times New Roman"/>
          <w:bCs/>
          <w:sz w:val="24"/>
          <w:szCs w:val="24"/>
        </w:rPr>
        <w:t>SaMD categorization principles should be presented in a structured and concise manner based on defined criteria</w:t>
      </w:r>
      <w:r w:rsidR="001F24B0">
        <w:rPr>
          <w:rFonts w:hAnsi="Times New Roman" w:cs="Times New Roman"/>
          <w:b/>
          <w:sz w:val="24"/>
          <w:szCs w:val="24"/>
        </w:rPr>
        <w:t xml:space="preserve">. </w:t>
      </w:r>
      <w:r w:rsidRPr="00F11E4F">
        <w:rPr>
          <w:rFonts w:hAnsi="Times New Roman" w:cs="Times New Roman"/>
          <w:sz w:val="24"/>
          <w:szCs w:val="24"/>
        </w:rPr>
        <w:t xml:space="preserve"> </w:t>
      </w:r>
      <w:r w:rsidR="001F24B0">
        <w:rPr>
          <w:rFonts w:hAnsi="Times New Roman" w:cs="Times New Roman"/>
          <w:sz w:val="24"/>
          <w:szCs w:val="24"/>
        </w:rPr>
        <w:t>F</w:t>
      </w:r>
      <w:r w:rsidRPr="00F11E4F">
        <w:rPr>
          <w:rFonts w:hAnsi="Times New Roman" w:cs="Times New Roman"/>
          <w:sz w:val="24"/>
          <w:szCs w:val="24"/>
        </w:rPr>
        <w:t>ramework for organizing SaMD based on the components</w:t>
      </w:r>
      <w:r w:rsidR="001F24B0">
        <w:rPr>
          <w:rFonts w:hAnsi="Times New Roman" w:cs="Times New Roman"/>
          <w:sz w:val="24"/>
          <w:szCs w:val="24"/>
        </w:rPr>
        <w:t xml:space="preserve"> are</w:t>
      </w:r>
      <w:r w:rsidRPr="00F11E4F">
        <w:rPr>
          <w:rFonts w:hAnsi="Times New Roman" w:cs="Times New Roman"/>
          <w:sz w:val="24"/>
          <w:szCs w:val="24"/>
        </w:rPr>
        <w:t xml:space="preserve"> listed </w:t>
      </w:r>
      <w:r w:rsidR="001F24B0" w:rsidRPr="001F24B0">
        <w:rPr>
          <w:rFonts w:hAnsi="Times New Roman" w:cs="Times New Roman"/>
          <w:b/>
          <w:bCs/>
          <w:noProof/>
          <w:sz w:val="24"/>
          <w:szCs w:val="24"/>
          <w14:ligatures w14:val="standardContextual"/>
        </w:rPr>
        <w:t>Fig 2</w:t>
      </w:r>
      <w:r w:rsidRPr="00F11E4F">
        <w:rPr>
          <w:rFonts w:hAnsi="Times New Roman" w:cs="Times New Roman"/>
          <w:sz w:val="24"/>
          <w:szCs w:val="24"/>
        </w:rPr>
        <w:t>.</w:t>
      </w:r>
    </w:p>
    <w:p w14:paraId="3D0C6FED" w14:textId="008137D6" w:rsidR="004C2A39" w:rsidRDefault="0065142B" w:rsidP="005E6E80">
      <w:pPr>
        <w:spacing w:after="0" w:line="276" w:lineRule="auto"/>
        <w:ind w:left="-567" w:right="-716"/>
        <w:jc w:val="both"/>
        <w:rPr>
          <w:rFonts w:eastAsia="Times New Roman" w:hAnsi="Times New Roman" w:cs="Times New Roman"/>
          <w:sz w:val="24"/>
          <w:szCs w:val="24"/>
          <w:lang w:eastAsia="en-IN"/>
        </w:rPr>
      </w:pPr>
      <w:r w:rsidRPr="001F24B0">
        <w:rPr>
          <w:rFonts w:eastAsia="Times New Roman" w:hAnsi="Times New Roman" w:cs="Times New Roman"/>
          <w:sz w:val="24"/>
          <w:szCs w:val="24"/>
          <w:lang w:eastAsia="en-IN"/>
        </w:rPr>
        <w:t>The medical device software lifecycle process adheres to industry standards like IEC 62304, requiring rigorous testing and validation. Compliance with FDA, EMA, and PMDA guidelines is crucial, with software risk management identifying potential hazards and developing mitigation strategies</w:t>
      </w:r>
      <w:r w:rsidR="00FE2AF3">
        <w:rPr>
          <w:rFonts w:eastAsia="Times New Roman" w:hAnsi="Times New Roman" w:cs="Times New Roman"/>
          <w:sz w:val="24"/>
          <w:szCs w:val="24"/>
          <w:lang w:eastAsia="en-IN"/>
        </w:rPr>
        <w:t xml:space="preserve"> </w:t>
      </w:r>
      <w:r w:rsidRPr="001F24B0">
        <w:rPr>
          <w:rFonts w:eastAsia="Times New Roman" w:hAnsi="Times New Roman" w:cs="Times New Roman"/>
          <w:sz w:val="24"/>
          <w:szCs w:val="24"/>
          <w:lang w:eastAsia="en-IN"/>
        </w:rPr>
        <w:t>[</w:t>
      </w:r>
      <w:r w:rsidR="00725896">
        <w:rPr>
          <w:rFonts w:eastAsia="Times New Roman" w:hAnsi="Times New Roman" w:cs="Times New Roman"/>
          <w:sz w:val="24"/>
          <w:szCs w:val="24"/>
          <w:lang w:eastAsia="en-IN"/>
        </w:rPr>
        <w:t>15</w:t>
      </w:r>
      <w:r w:rsidRPr="001F24B0">
        <w:rPr>
          <w:rFonts w:eastAsia="Times New Roman" w:hAnsi="Times New Roman" w:cs="Times New Roman"/>
          <w:sz w:val="24"/>
          <w:szCs w:val="24"/>
          <w:lang w:eastAsia="en-IN"/>
        </w:rPr>
        <w:t>]. It also includes implementing a Quality Management System (QMS) in accordance with ISO 13485 standards [</w:t>
      </w:r>
      <w:r w:rsidR="00725896">
        <w:rPr>
          <w:rFonts w:eastAsia="Times New Roman" w:hAnsi="Times New Roman" w:cs="Times New Roman"/>
          <w:sz w:val="24"/>
          <w:szCs w:val="24"/>
          <w:lang w:eastAsia="en-IN"/>
        </w:rPr>
        <w:t>16</w:t>
      </w:r>
      <w:r w:rsidRPr="001F24B0">
        <w:rPr>
          <w:rFonts w:eastAsia="Times New Roman" w:hAnsi="Times New Roman" w:cs="Times New Roman"/>
          <w:sz w:val="24"/>
          <w:szCs w:val="24"/>
          <w:lang w:eastAsia="en-IN"/>
        </w:rPr>
        <w:t>]. The SaMD software must adhere to FDA, EMA, and PMDA guidelines for regulatory compliance. It must be robust in data protection, security measures, and incident response to protect patient data and privacy. The software should be user-centered, with usability testing for intuitive interfaces. It must meet interoperability standards like HL7, FHIR, and DICOM, ensuring seamless integration with other healthcare systems. The SaMD requires clinical evaluation, patient and user engagement, and market analysis to ensure safety and innovation. It also emphasizes the importance of feedback mechanisms and stakeholder engagement in design and development. This comprehensive approach ensures market demands and regulatory compliance</w:t>
      </w:r>
      <w:r w:rsidR="00231013" w:rsidRPr="001F24B0">
        <w:rPr>
          <w:rFonts w:eastAsia="Times New Roman" w:hAnsi="Times New Roman" w:cs="Times New Roman"/>
          <w:sz w:val="24"/>
          <w:szCs w:val="24"/>
          <w:lang w:eastAsia="en-IN"/>
        </w:rPr>
        <w:t xml:space="preserve"> [</w:t>
      </w:r>
      <w:r w:rsidR="00725896">
        <w:rPr>
          <w:rFonts w:eastAsia="Times New Roman" w:hAnsi="Times New Roman" w:cs="Times New Roman"/>
          <w:sz w:val="24"/>
          <w:szCs w:val="24"/>
          <w:lang w:eastAsia="en-IN"/>
        </w:rPr>
        <w:t>17</w:t>
      </w:r>
      <w:r w:rsidR="00231013" w:rsidRPr="001F24B0">
        <w:rPr>
          <w:rFonts w:eastAsia="Times New Roman" w:hAnsi="Times New Roman" w:cs="Times New Roman"/>
          <w:sz w:val="24"/>
          <w:szCs w:val="24"/>
          <w:lang w:eastAsia="en-IN"/>
        </w:rPr>
        <w:t>]</w:t>
      </w:r>
      <w:r w:rsidRPr="001F24B0">
        <w:rPr>
          <w:rFonts w:eastAsia="Times New Roman" w:hAnsi="Times New Roman" w:cs="Times New Roman"/>
          <w:sz w:val="24"/>
          <w:szCs w:val="24"/>
          <w:lang w:eastAsia="en-IN"/>
        </w:rPr>
        <w:t>.</w:t>
      </w:r>
    </w:p>
    <w:p w14:paraId="740D715C" w14:textId="77777777" w:rsidR="005E6E80" w:rsidRPr="005E6E80" w:rsidRDefault="005E6E80" w:rsidP="005E6E80">
      <w:pPr>
        <w:spacing w:after="0" w:line="276" w:lineRule="auto"/>
        <w:ind w:left="-567" w:right="-716"/>
        <w:jc w:val="both"/>
        <w:rPr>
          <w:rFonts w:eastAsia="Times New Roman" w:hAnsi="Times New Roman" w:cs="Times New Roman"/>
          <w:sz w:val="24"/>
          <w:szCs w:val="24"/>
          <w:lang w:eastAsia="en-IN"/>
        </w:rPr>
      </w:pPr>
    </w:p>
    <w:p w14:paraId="3515C264" w14:textId="21BBCF4D" w:rsidR="00F11E4F" w:rsidRPr="00BE2980" w:rsidRDefault="00450748" w:rsidP="007B483E">
      <w:pPr>
        <w:spacing w:line="276" w:lineRule="auto"/>
        <w:ind w:left="-567" w:right="-716"/>
        <w:jc w:val="both"/>
        <w:rPr>
          <w:rFonts w:hAnsi="Times New Roman" w:cs="Times New Roman"/>
          <w:sz w:val="24"/>
          <w:szCs w:val="24"/>
        </w:rPr>
      </w:pPr>
      <w:r>
        <w:rPr>
          <w:rFonts w:hAnsi="Times New Roman" w:cs="Times New Roman"/>
          <w:b/>
          <w:sz w:val="24"/>
          <w:szCs w:val="24"/>
        </w:rPr>
        <w:t xml:space="preserve">2.4. </w:t>
      </w:r>
      <w:r w:rsidR="00F11E4F" w:rsidRPr="00BE2980">
        <w:rPr>
          <w:rFonts w:hAnsi="Times New Roman" w:cs="Times New Roman"/>
          <w:b/>
          <w:sz w:val="24"/>
          <w:szCs w:val="24"/>
        </w:rPr>
        <w:t>Categorization Principles:</w:t>
      </w:r>
    </w:p>
    <w:p w14:paraId="1ECF4B00" w14:textId="77777777" w:rsidR="00F11E4F" w:rsidRPr="00BE2980" w:rsidRDefault="00F11E4F" w:rsidP="007B483E">
      <w:pPr>
        <w:spacing w:line="276" w:lineRule="auto"/>
        <w:ind w:left="-567" w:right="-716"/>
        <w:jc w:val="both"/>
        <w:rPr>
          <w:rFonts w:hAnsi="Times New Roman" w:cs="Times New Roman"/>
          <w:sz w:val="24"/>
          <w:szCs w:val="24"/>
        </w:rPr>
      </w:pPr>
      <w:r w:rsidRPr="00BE2980">
        <w:rPr>
          <w:rFonts w:hAnsi="Times New Roman" w:cs="Times New Roman"/>
          <w:sz w:val="24"/>
          <w:szCs w:val="24"/>
        </w:rPr>
        <w:t>The following are major principles that are fundamental to the SaMD categorization process:</w:t>
      </w:r>
    </w:p>
    <w:p w14:paraId="117CFC38" w14:textId="77777777" w:rsidR="00F11E4F" w:rsidRPr="00BE2980" w:rsidRDefault="00F11E4F" w:rsidP="007B483E">
      <w:pPr>
        <w:numPr>
          <w:ilvl w:val="0"/>
          <w:numId w:val="22"/>
        </w:numPr>
        <w:tabs>
          <w:tab w:val="clear" w:pos="720"/>
        </w:tabs>
        <w:spacing w:line="276" w:lineRule="auto"/>
        <w:ind w:left="-567" w:right="-716" w:firstLine="0"/>
        <w:jc w:val="both"/>
        <w:rPr>
          <w:rFonts w:hAnsi="Times New Roman" w:cs="Times New Roman"/>
          <w:sz w:val="24"/>
          <w:szCs w:val="24"/>
        </w:rPr>
      </w:pPr>
      <w:r w:rsidRPr="00BE2980">
        <w:rPr>
          <w:rFonts w:hAnsi="Times New Roman" w:cs="Times New Roman"/>
          <w:sz w:val="24"/>
          <w:szCs w:val="24"/>
        </w:rPr>
        <w:t>To establish the categories, the patient's condition or circumstances are added to the SaMD's informative contribution to healthcare decision-making.</w:t>
      </w:r>
    </w:p>
    <w:p w14:paraId="11C0FD42" w14:textId="77777777" w:rsidR="00F720D8" w:rsidRDefault="00F11E4F" w:rsidP="00F720D8">
      <w:pPr>
        <w:numPr>
          <w:ilvl w:val="0"/>
          <w:numId w:val="22"/>
        </w:numPr>
        <w:tabs>
          <w:tab w:val="clear" w:pos="720"/>
        </w:tabs>
        <w:spacing w:line="276" w:lineRule="auto"/>
        <w:ind w:left="-567" w:right="-716" w:firstLine="0"/>
        <w:jc w:val="both"/>
        <w:rPr>
          <w:rFonts w:hAnsi="Times New Roman" w:cs="Times New Roman"/>
          <w:sz w:val="24"/>
          <w:szCs w:val="24"/>
        </w:rPr>
      </w:pPr>
      <w:r w:rsidRPr="00BE2980">
        <w:rPr>
          <w:rFonts w:hAnsi="Times New Roman" w:cs="Times New Roman"/>
          <w:sz w:val="24"/>
          <w:szCs w:val="24"/>
        </w:rPr>
        <w:t xml:space="preserve">To reduce public health risks, </w:t>
      </w:r>
      <w:proofErr w:type="spellStart"/>
      <w:r w:rsidRPr="00BE2980">
        <w:rPr>
          <w:rFonts w:hAnsi="Times New Roman" w:cs="Times New Roman"/>
          <w:sz w:val="24"/>
          <w:szCs w:val="24"/>
        </w:rPr>
        <w:t>SaMDs</w:t>
      </w:r>
      <w:proofErr w:type="spellEnd"/>
      <w:r w:rsidRPr="00BE2980">
        <w:rPr>
          <w:rFonts w:hAnsi="Times New Roman" w:cs="Times New Roman"/>
          <w:sz w:val="24"/>
          <w:szCs w:val="24"/>
        </w:rPr>
        <w:t xml:space="preserve"> are classified into four categories (I, II, III, and IV) based on the need for precise information to prevent death, permanent disability, or significant health decline</w:t>
      </w:r>
      <w:r w:rsidR="00FE2AF3">
        <w:rPr>
          <w:rFonts w:hAnsi="Times New Roman" w:cs="Times New Roman"/>
          <w:sz w:val="24"/>
          <w:szCs w:val="24"/>
        </w:rPr>
        <w:t xml:space="preserve"> </w:t>
      </w:r>
      <w:r w:rsidR="00FE2AF3">
        <w:rPr>
          <w:rFonts w:hAnsi="Times New Roman" w:cs="Times New Roman"/>
          <w:b/>
          <w:bCs/>
          <w:sz w:val="24"/>
          <w:szCs w:val="24"/>
        </w:rPr>
        <w:t>Fig 3</w:t>
      </w:r>
      <w:r w:rsidR="007D4082">
        <w:rPr>
          <w:rFonts w:hAnsi="Times New Roman" w:cs="Times New Roman"/>
          <w:b/>
          <w:bCs/>
          <w:sz w:val="24"/>
          <w:szCs w:val="24"/>
        </w:rPr>
        <w:t xml:space="preserve"> </w:t>
      </w:r>
      <w:r w:rsidR="007D4082" w:rsidRPr="00450748">
        <w:rPr>
          <w:rFonts w:hAnsi="Times New Roman" w:cs="Times New Roman"/>
          <w:bCs/>
          <w:sz w:val="24"/>
          <w:szCs w:val="24"/>
        </w:rPr>
        <w:t>[1</w:t>
      </w:r>
      <w:r w:rsidR="00725896">
        <w:rPr>
          <w:rFonts w:hAnsi="Times New Roman" w:cs="Times New Roman"/>
          <w:bCs/>
          <w:sz w:val="24"/>
          <w:szCs w:val="24"/>
        </w:rPr>
        <w:t>8</w:t>
      </w:r>
      <w:r w:rsidR="007D4082" w:rsidRPr="00450748">
        <w:rPr>
          <w:rFonts w:hAnsi="Times New Roman" w:cs="Times New Roman"/>
          <w:bCs/>
          <w:sz w:val="24"/>
          <w:szCs w:val="24"/>
        </w:rPr>
        <w:t>]</w:t>
      </w:r>
      <w:r w:rsidRPr="00BE2980">
        <w:rPr>
          <w:rFonts w:hAnsi="Times New Roman" w:cs="Times New Roman"/>
          <w:sz w:val="24"/>
          <w:szCs w:val="24"/>
        </w:rPr>
        <w:t>.</w:t>
      </w:r>
    </w:p>
    <w:p w14:paraId="2E444F05" w14:textId="77777777" w:rsidR="00F720D8" w:rsidRDefault="00FE2AF3" w:rsidP="00F720D8">
      <w:pPr>
        <w:numPr>
          <w:ilvl w:val="0"/>
          <w:numId w:val="22"/>
        </w:numPr>
        <w:tabs>
          <w:tab w:val="clear" w:pos="720"/>
        </w:tabs>
        <w:spacing w:line="276" w:lineRule="auto"/>
        <w:ind w:left="-567" w:right="-716" w:firstLine="0"/>
        <w:jc w:val="both"/>
        <w:rPr>
          <w:rFonts w:hAnsi="Times New Roman" w:cs="Times New Roman"/>
          <w:sz w:val="24"/>
          <w:szCs w:val="24"/>
        </w:rPr>
      </w:pPr>
      <w:r w:rsidRPr="00F720D8">
        <w:rPr>
          <w:rFonts w:hAnsi="Times New Roman" w:cs="Times New Roman"/>
          <w:sz w:val="24"/>
          <w:szCs w:val="24"/>
        </w:rPr>
        <w:t>If a manufacturer modifies a SaMD during its lifecycle, the definition statement must be reevaluated.</w:t>
      </w:r>
    </w:p>
    <w:p w14:paraId="158093AD" w14:textId="707CB1B9" w:rsidR="004E235D" w:rsidRPr="004C0A34" w:rsidRDefault="00521E77" w:rsidP="007B483E">
      <w:pPr>
        <w:numPr>
          <w:ilvl w:val="0"/>
          <w:numId w:val="22"/>
        </w:numPr>
        <w:tabs>
          <w:tab w:val="clear" w:pos="720"/>
        </w:tabs>
        <w:spacing w:line="276" w:lineRule="auto"/>
        <w:ind w:left="-567" w:right="-716" w:firstLine="0"/>
        <w:jc w:val="both"/>
        <w:rPr>
          <w:rFonts w:hAnsi="Times New Roman" w:cs="Times New Roman"/>
          <w:sz w:val="24"/>
          <w:szCs w:val="24"/>
        </w:rPr>
      </w:pPr>
      <w:proofErr w:type="spellStart"/>
      <w:r w:rsidRPr="00F720D8">
        <w:rPr>
          <w:rFonts w:hAnsi="Times New Roman" w:cs="Times New Roman"/>
          <w:sz w:val="24"/>
          <w:szCs w:val="24"/>
        </w:rPr>
        <w:t>SaMDs</w:t>
      </w:r>
      <w:proofErr w:type="spellEnd"/>
      <w:r w:rsidRPr="00F720D8">
        <w:rPr>
          <w:rFonts w:hAnsi="Times New Roman" w:cs="Times New Roman"/>
          <w:sz w:val="24"/>
          <w:szCs w:val="24"/>
        </w:rPr>
        <w:t xml:space="preserve"> that may be utilized in several healthcare settings are given to the highest category based on the manufacturer's definition statement. The data obtained from the modified (new) SaMD defining statement is utilized to categorize the SaMD. Even if a SaMD is interfaced with another SaMD, other hardware medical devices, or employed as a module in a larger system, it will be classed individually according to the SaMD definition statement </w:t>
      </w:r>
      <w:r w:rsidR="00FE2AF3" w:rsidRPr="00F720D8">
        <w:rPr>
          <w:rFonts w:hAnsi="Times New Roman" w:cs="Times New Roman"/>
          <w:sz w:val="24"/>
          <w:szCs w:val="24"/>
        </w:rPr>
        <w:t>[</w:t>
      </w:r>
      <w:r w:rsidR="00725896" w:rsidRPr="00F720D8">
        <w:rPr>
          <w:rFonts w:hAnsi="Times New Roman" w:cs="Times New Roman"/>
          <w:sz w:val="24"/>
          <w:szCs w:val="24"/>
        </w:rPr>
        <w:t>19</w:t>
      </w:r>
      <w:r w:rsidR="00FE2AF3" w:rsidRPr="00F720D8">
        <w:rPr>
          <w:rFonts w:hAnsi="Times New Roman" w:cs="Times New Roman"/>
          <w:sz w:val="24"/>
          <w:szCs w:val="24"/>
        </w:rPr>
        <w:t>].</w:t>
      </w:r>
    </w:p>
    <w:p w14:paraId="0B7E7AC4" w14:textId="7E407ABB" w:rsidR="007D3805" w:rsidRPr="00BE2980" w:rsidRDefault="00E31B65" w:rsidP="007B483E">
      <w:pPr>
        <w:spacing w:line="276" w:lineRule="auto"/>
        <w:ind w:left="-567" w:right="-716"/>
        <w:jc w:val="both"/>
        <w:rPr>
          <w:rFonts w:hAnsi="Times New Roman" w:cs="Times New Roman"/>
          <w:sz w:val="24"/>
          <w:szCs w:val="24"/>
        </w:rPr>
      </w:pPr>
      <w:r>
        <w:rPr>
          <w:rFonts w:hAnsi="Times New Roman" w:cs="Times New Roman"/>
          <w:b/>
          <w:sz w:val="24"/>
          <w:szCs w:val="24"/>
        </w:rPr>
        <w:t xml:space="preserve">2.5. </w:t>
      </w:r>
      <w:r w:rsidR="008C2B53">
        <w:rPr>
          <w:rFonts w:hAnsi="Times New Roman" w:cs="Times New Roman"/>
          <w:b/>
          <w:sz w:val="24"/>
          <w:szCs w:val="24"/>
        </w:rPr>
        <w:t>Regulations for m</w:t>
      </w:r>
      <w:r w:rsidR="007D3805" w:rsidRPr="00BE2980">
        <w:rPr>
          <w:rFonts w:hAnsi="Times New Roman" w:cs="Times New Roman"/>
          <w:b/>
          <w:sz w:val="24"/>
          <w:szCs w:val="24"/>
        </w:rPr>
        <w:t>odification</w:t>
      </w:r>
      <w:r w:rsidR="007D3805">
        <w:rPr>
          <w:rFonts w:hAnsi="Times New Roman" w:cs="Times New Roman"/>
          <w:b/>
          <w:sz w:val="24"/>
          <w:szCs w:val="24"/>
        </w:rPr>
        <w:t xml:space="preserve"> of software</w:t>
      </w:r>
    </w:p>
    <w:p w14:paraId="17B7F5C3" w14:textId="70524410" w:rsidR="00017772" w:rsidRDefault="007D3805" w:rsidP="00017772">
      <w:pPr>
        <w:spacing w:line="276" w:lineRule="auto"/>
        <w:ind w:left="-567" w:right="-716"/>
        <w:jc w:val="both"/>
        <w:rPr>
          <w:rFonts w:hAnsi="Times New Roman" w:cs="Times New Roman"/>
          <w:sz w:val="24"/>
          <w:szCs w:val="24"/>
        </w:rPr>
      </w:pPr>
      <w:r w:rsidRPr="00BE2980">
        <w:rPr>
          <w:rFonts w:hAnsi="Times New Roman" w:cs="Times New Roman"/>
          <w:sz w:val="24"/>
          <w:szCs w:val="24"/>
        </w:rPr>
        <w:t>It is anticipated that SaMD manufacturers will have a suitable degree of control over alterations. Because software is not tangible, certain factors need to be considered for a software change management process to produce the desired documentation and traceability.</w:t>
      </w:r>
      <w:r w:rsidR="00017772">
        <w:rPr>
          <w:rFonts w:hAnsi="Times New Roman" w:cs="Times New Roman"/>
          <w:sz w:val="24"/>
          <w:szCs w:val="24"/>
        </w:rPr>
        <w:t xml:space="preserve"> </w:t>
      </w:r>
      <w:r w:rsidR="00017772" w:rsidRPr="00017772">
        <w:rPr>
          <w:rFonts w:hAnsi="Times New Roman" w:cs="Times New Roman"/>
          <w:sz w:val="24"/>
          <w:szCs w:val="24"/>
        </w:rPr>
        <w:t>Information security on safety-related matters is one of these variables, along with the socio-technical environment, technology, and system environment.</w:t>
      </w:r>
    </w:p>
    <w:p w14:paraId="17CE00A3" w14:textId="7C01F105" w:rsidR="007D3805" w:rsidRPr="00E37E8E" w:rsidRDefault="007D3805" w:rsidP="007B483E">
      <w:pPr>
        <w:spacing w:line="276" w:lineRule="auto"/>
        <w:ind w:left="-567" w:right="-716"/>
        <w:jc w:val="both"/>
        <w:rPr>
          <w:rFonts w:hAnsi="Times New Roman" w:cs="Times New Roman"/>
          <w:sz w:val="24"/>
          <w:szCs w:val="24"/>
        </w:rPr>
      </w:pPr>
      <w:r w:rsidRPr="00BE2980">
        <w:rPr>
          <w:rFonts w:hAnsi="Times New Roman" w:cs="Times New Roman"/>
          <w:sz w:val="24"/>
          <w:szCs w:val="24"/>
        </w:rPr>
        <w:t xml:space="preserve">Change is an inevitable part of every product's existence. Failures can be brought about by mistakes, ambiguities, oversights, or </w:t>
      </w:r>
      <w:r w:rsidR="00AB0A2F" w:rsidRPr="00BE2980">
        <w:rPr>
          <w:rFonts w:hAnsi="Times New Roman" w:cs="Times New Roman"/>
          <w:sz w:val="24"/>
          <w:szCs w:val="24"/>
        </w:rPr>
        <w:t>misreading’s</w:t>
      </w:r>
      <w:r w:rsidRPr="00BE2980">
        <w:rPr>
          <w:rFonts w:hAnsi="Times New Roman" w:cs="Times New Roman"/>
          <w:sz w:val="24"/>
          <w:szCs w:val="24"/>
        </w:rPr>
        <w:t xml:space="preserve"> of the specifications that the </w:t>
      </w:r>
      <w:proofErr w:type="spellStart"/>
      <w:r w:rsidRPr="00BE2980">
        <w:rPr>
          <w:rFonts w:hAnsi="Times New Roman" w:cs="Times New Roman"/>
          <w:sz w:val="24"/>
          <w:szCs w:val="24"/>
        </w:rPr>
        <w:t>programme</w:t>
      </w:r>
      <w:proofErr w:type="spellEnd"/>
      <w:r w:rsidRPr="00BE2980">
        <w:rPr>
          <w:rFonts w:hAnsi="Times New Roman" w:cs="Times New Roman"/>
          <w:sz w:val="24"/>
          <w:szCs w:val="24"/>
        </w:rPr>
        <w:t xml:space="preserve"> is meant to fulfil. </w:t>
      </w:r>
      <w:r w:rsidR="006F3024" w:rsidRPr="006F3024">
        <w:rPr>
          <w:rFonts w:hAnsi="Times New Roman" w:cs="Times New Roman"/>
          <w:sz w:val="24"/>
          <w:szCs w:val="24"/>
        </w:rPr>
        <w:t>They may also result from inappropriate or unexpected software use, insufficient testing, negligence or inefficiency in the code's creation, or other unanticipated difficulties.</w:t>
      </w:r>
      <w:r w:rsidRPr="00BE2980">
        <w:rPr>
          <w:rFonts w:hAnsi="Times New Roman" w:cs="Times New Roman"/>
          <w:sz w:val="24"/>
          <w:szCs w:val="24"/>
        </w:rPr>
        <w:t xml:space="preserve"> Modifications to </w:t>
      </w:r>
      <w:r w:rsidR="00613798" w:rsidRPr="00BE2980">
        <w:rPr>
          <w:rFonts w:hAnsi="Times New Roman" w:cs="Times New Roman"/>
          <w:sz w:val="24"/>
          <w:szCs w:val="24"/>
        </w:rPr>
        <w:t>this operational environment</w:t>
      </w:r>
      <w:r w:rsidRPr="00BE2980">
        <w:rPr>
          <w:rFonts w:hAnsi="Times New Roman" w:cs="Times New Roman"/>
          <w:sz w:val="24"/>
          <w:szCs w:val="24"/>
        </w:rPr>
        <w:t xml:space="preserve"> may cause a faulty SaMD </w:t>
      </w:r>
      <w:r w:rsidRPr="00E37E8E">
        <w:rPr>
          <w:rFonts w:hAnsi="Times New Roman" w:cs="Times New Roman"/>
          <w:sz w:val="24"/>
          <w:szCs w:val="24"/>
        </w:rPr>
        <w:t>[</w:t>
      </w:r>
      <w:r w:rsidR="00725896" w:rsidRPr="00E37E8E">
        <w:rPr>
          <w:rFonts w:hAnsi="Times New Roman" w:cs="Times New Roman"/>
          <w:sz w:val="24"/>
          <w:szCs w:val="24"/>
        </w:rPr>
        <w:t>20</w:t>
      </w:r>
      <w:r w:rsidRPr="00E37E8E">
        <w:rPr>
          <w:rFonts w:hAnsi="Times New Roman" w:cs="Times New Roman"/>
          <w:sz w:val="24"/>
          <w:szCs w:val="24"/>
        </w:rPr>
        <w:t>].</w:t>
      </w:r>
    </w:p>
    <w:p w14:paraId="54FB3226" w14:textId="207645CC" w:rsidR="007D3805" w:rsidRPr="00BE2980" w:rsidRDefault="007D3805" w:rsidP="007B483E">
      <w:pPr>
        <w:spacing w:line="276" w:lineRule="auto"/>
        <w:ind w:left="-567" w:right="-716"/>
        <w:jc w:val="both"/>
        <w:rPr>
          <w:rFonts w:hAnsi="Times New Roman" w:cs="Times New Roman"/>
          <w:sz w:val="24"/>
          <w:szCs w:val="24"/>
        </w:rPr>
      </w:pPr>
      <w:r w:rsidRPr="00BE2980">
        <w:rPr>
          <w:rFonts w:hAnsi="Times New Roman" w:cs="Times New Roman"/>
          <w:sz w:val="24"/>
          <w:szCs w:val="24"/>
        </w:rPr>
        <w:t xml:space="preserve">SaMD changes are any alterations made to the SaMD at any point in its lifetime, even during maintenance. Software maintenance changes can be of the following types: flawless (e.g., enhances software performance through recoding), corrective (e.g., fixes issues that are found), or preventive (e.g., </w:t>
      </w:r>
      <w:r w:rsidR="00613798" w:rsidRPr="00613798">
        <w:rPr>
          <w:rFonts w:hAnsi="Times New Roman" w:cs="Times New Roman"/>
          <w:sz w:val="24"/>
          <w:szCs w:val="24"/>
        </w:rPr>
        <w:t>resolves latent defects in the software product before they manifest as operational problems</w:t>
      </w:r>
      <w:r w:rsidRPr="00BE2980">
        <w:rPr>
          <w:rFonts w:hAnsi="Times New Roman" w:cs="Times New Roman"/>
          <w:sz w:val="24"/>
          <w:szCs w:val="24"/>
        </w:rPr>
        <w:t xml:space="preserve">). These modifications should be explicitly documented and specified, with a way for tracking them back to the individual impacted </w:t>
      </w:r>
      <w:proofErr w:type="spellStart"/>
      <w:r w:rsidRPr="00BE2980">
        <w:rPr>
          <w:rFonts w:hAnsi="Times New Roman" w:cs="Times New Roman"/>
          <w:sz w:val="24"/>
          <w:szCs w:val="24"/>
        </w:rPr>
        <w:t>programme</w:t>
      </w:r>
      <w:proofErr w:type="spellEnd"/>
      <w:r w:rsidRPr="00BE2980">
        <w:rPr>
          <w:rFonts w:hAnsi="Times New Roman" w:cs="Times New Roman"/>
          <w:sz w:val="24"/>
          <w:szCs w:val="24"/>
        </w:rPr>
        <w:t>.</w:t>
      </w:r>
    </w:p>
    <w:p w14:paraId="782DAE23" w14:textId="45AC32C0" w:rsidR="007D3805" w:rsidRPr="00CB4588" w:rsidRDefault="00BD7DC0" w:rsidP="00CB4588">
      <w:pPr>
        <w:spacing w:line="276" w:lineRule="auto"/>
        <w:ind w:left="-567" w:right="-716"/>
        <w:jc w:val="both"/>
        <w:rPr>
          <w:rFonts w:hAnsi="Times New Roman" w:cs="Times New Roman"/>
          <w:sz w:val="24"/>
          <w:szCs w:val="24"/>
        </w:rPr>
      </w:pPr>
      <w:r w:rsidRPr="00BD7DC0">
        <w:rPr>
          <w:rFonts w:hAnsi="Times New Roman" w:cs="Times New Roman"/>
          <w:sz w:val="24"/>
          <w:szCs w:val="24"/>
        </w:rPr>
        <w:t xml:space="preserve">To effectively manage these changes and their repercussions, manufacturers must undertake a risk assessment to identify the changes that will affect the SaMD category and its fundamental functioning </w:t>
      </w:r>
      <w:r w:rsidR="007D3805" w:rsidRPr="00BE2980">
        <w:rPr>
          <w:rFonts w:hAnsi="Times New Roman" w:cs="Times New Roman"/>
          <w:sz w:val="24"/>
          <w:szCs w:val="24"/>
        </w:rPr>
        <w:t>[</w:t>
      </w:r>
      <w:r w:rsidR="00725896">
        <w:rPr>
          <w:rFonts w:hAnsi="Times New Roman" w:cs="Times New Roman"/>
          <w:sz w:val="24"/>
          <w:szCs w:val="24"/>
        </w:rPr>
        <w:t>21</w:t>
      </w:r>
      <w:r w:rsidR="007D3805" w:rsidRPr="00BE2980">
        <w:rPr>
          <w:rFonts w:hAnsi="Times New Roman" w:cs="Times New Roman"/>
          <w:sz w:val="24"/>
          <w:szCs w:val="24"/>
        </w:rPr>
        <w:t>].</w:t>
      </w:r>
    </w:p>
    <w:p w14:paraId="2FAC4934" w14:textId="20EB7E0E" w:rsidR="004E235D" w:rsidRPr="004E235D" w:rsidRDefault="00E31B65" w:rsidP="007B483E">
      <w:pPr>
        <w:spacing w:line="276" w:lineRule="auto"/>
        <w:ind w:left="-567" w:right="-716"/>
        <w:rPr>
          <w:rFonts w:hAnsi="Times New Roman" w:cs="Times New Roman"/>
          <w:b/>
          <w:sz w:val="24"/>
          <w:szCs w:val="24"/>
        </w:rPr>
      </w:pPr>
      <w:r>
        <w:rPr>
          <w:rFonts w:hAnsi="Times New Roman" w:cs="Times New Roman"/>
          <w:b/>
          <w:sz w:val="24"/>
          <w:szCs w:val="24"/>
        </w:rPr>
        <w:t xml:space="preserve">2.6. </w:t>
      </w:r>
      <w:r w:rsidR="004E235D" w:rsidRPr="004E235D">
        <w:rPr>
          <w:rFonts w:hAnsi="Times New Roman" w:cs="Times New Roman"/>
          <w:b/>
          <w:sz w:val="24"/>
          <w:szCs w:val="24"/>
        </w:rPr>
        <w:t>Principles of FDA regulation for AI/ML/DL-based software</w:t>
      </w:r>
    </w:p>
    <w:p w14:paraId="478CC3E6" w14:textId="1509583B" w:rsidR="00BE64A0" w:rsidRDefault="00E358FF" w:rsidP="008D009C">
      <w:pPr>
        <w:spacing w:line="276" w:lineRule="auto"/>
        <w:ind w:left="-567" w:right="-716"/>
        <w:jc w:val="both"/>
        <w:rPr>
          <w:rFonts w:hAnsi="Times New Roman" w:cs="Times New Roman"/>
          <w:sz w:val="24"/>
          <w:szCs w:val="24"/>
        </w:rPr>
      </w:pPr>
      <w:r w:rsidRPr="00BE2980">
        <w:rPr>
          <w:rFonts w:hAnsi="Times New Roman" w:cs="Times New Roman"/>
          <w:sz w:val="24"/>
          <w:szCs w:val="24"/>
        </w:rPr>
        <w:t xml:space="preserve">Medical devices must first obtain authorization from the US Food and Drug Administration (FDA) before they may be legally marketed or used in the US. </w:t>
      </w:r>
      <w:r w:rsidR="00D83891" w:rsidRPr="00D83891">
        <w:rPr>
          <w:rFonts w:hAnsi="Times New Roman" w:cs="Times New Roman"/>
          <w:sz w:val="24"/>
          <w:szCs w:val="24"/>
        </w:rPr>
        <w:t>Prior to the first distribution of a medical product, manufacturers file a marketing application with the FDA.</w:t>
      </w:r>
      <w:r w:rsidRPr="00BE2980">
        <w:rPr>
          <w:rFonts w:hAnsi="Times New Roman" w:cs="Times New Roman"/>
          <w:sz w:val="24"/>
          <w:szCs w:val="24"/>
        </w:rPr>
        <w:t xml:space="preserve"> The United States has varied procedures for approving and regulating medical devices </w:t>
      </w:r>
      <w:r w:rsidR="007D4082" w:rsidRPr="007D4082">
        <w:rPr>
          <w:rFonts w:hAnsi="Times New Roman" w:cs="Times New Roman"/>
          <w:b/>
          <w:bCs/>
          <w:sz w:val="24"/>
          <w:szCs w:val="24"/>
        </w:rPr>
        <w:t>Fig 4</w:t>
      </w:r>
      <w:r w:rsidRPr="007D4082">
        <w:rPr>
          <w:rFonts w:hAnsi="Times New Roman" w:cs="Times New Roman"/>
          <w:b/>
          <w:bCs/>
          <w:sz w:val="24"/>
          <w:szCs w:val="24"/>
        </w:rPr>
        <w:t>.</w:t>
      </w:r>
      <w:r w:rsidRPr="007D4082">
        <w:rPr>
          <w:rFonts w:hAnsi="Times New Roman" w:cs="Times New Roman"/>
          <w:sz w:val="24"/>
          <w:szCs w:val="24"/>
        </w:rPr>
        <w:t xml:space="preserve"> </w:t>
      </w:r>
      <w:r w:rsidRPr="00BE2980">
        <w:rPr>
          <w:rFonts w:hAnsi="Times New Roman" w:cs="Times New Roman"/>
          <w:sz w:val="24"/>
          <w:szCs w:val="24"/>
        </w:rPr>
        <w:t>Medical devices that use AI or machine learning do not have their own approval procedure in the US. Instead, the 510(k) pathway, the de-novo premarket review</w:t>
      </w:r>
      <w:r w:rsidR="00444DD6">
        <w:rPr>
          <w:rFonts w:hAnsi="Times New Roman" w:cs="Times New Roman"/>
          <w:sz w:val="24"/>
          <w:szCs w:val="24"/>
        </w:rPr>
        <w:t xml:space="preserve"> </w:t>
      </w:r>
      <w:r w:rsidRPr="00BE2980">
        <w:rPr>
          <w:rFonts w:hAnsi="Times New Roman" w:cs="Times New Roman"/>
          <w:sz w:val="24"/>
          <w:szCs w:val="24"/>
        </w:rPr>
        <w:t>and the premarket approval pathway are the three distinct methods used by the central FDA to approve medical devices based on their hazards</w:t>
      </w:r>
      <w:r w:rsidR="00C900C9">
        <w:rPr>
          <w:rFonts w:hAnsi="Times New Roman" w:cs="Times New Roman"/>
          <w:sz w:val="24"/>
          <w:szCs w:val="24"/>
        </w:rPr>
        <w:t xml:space="preserve"> </w:t>
      </w:r>
      <w:r w:rsidRPr="00BE2980">
        <w:rPr>
          <w:rFonts w:hAnsi="Times New Roman" w:cs="Times New Roman"/>
          <w:sz w:val="24"/>
          <w:szCs w:val="24"/>
        </w:rPr>
        <w:t>[</w:t>
      </w:r>
      <w:r w:rsidR="00725896">
        <w:rPr>
          <w:rFonts w:hAnsi="Times New Roman" w:cs="Times New Roman"/>
          <w:sz w:val="24"/>
          <w:szCs w:val="24"/>
        </w:rPr>
        <w:t>22</w:t>
      </w:r>
      <w:r w:rsidRPr="00BE2980">
        <w:rPr>
          <w:rFonts w:hAnsi="Times New Roman" w:cs="Times New Roman"/>
          <w:sz w:val="24"/>
          <w:szCs w:val="24"/>
        </w:rPr>
        <w:t>]</w:t>
      </w:r>
      <w:r>
        <w:rPr>
          <w:rFonts w:hAnsi="Times New Roman" w:cs="Times New Roman"/>
          <w:sz w:val="24"/>
          <w:szCs w:val="24"/>
        </w:rPr>
        <w:t>.</w:t>
      </w:r>
    </w:p>
    <w:p w14:paraId="3D6F501F" w14:textId="229367D3" w:rsidR="00890745" w:rsidRPr="00E31B65" w:rsidRDefault="00890745" w:rsidP="00E31B65">
      <w:pPr>
        <w:pStyle w:val="ListParagraph"/>
        <w:numPr>
          <w:ilvl w:val="0"/>
          <w:numId w:val="38"/>
        </w:numPr>
        <w:spacing w:line="276" w:lineRule="auto"/>
        <w:ind w:left="-284" w:right="-716" w:hanging="283"/>
        <w:jc w:val="both"/>
        <w:rPr>
          <w:rFonts w:eastAsia="Times New Roman" w:hAnsi="Times New Roman" w:cs="Times New Roman"/>
          <w:b/>
          <w:bCs/>
          <w:sz w:val="24"/>
          <w:szCs w:val="24"/>
          <w:lang w:val="en-IN" w:eastAsia="en-IN"/>
        </w:rPr>
      </w:pPr>
      <w:r w:rsidRPr="00E31B65">
        <w:rPr>
          <w:rFonts w:eastAsia="Times New Roman" w:hAnsi="Times New Roman" w:cs="Times New Roman"/>
          <w:b/>
          <w:bCs/>
          <w:sz w:val="24"/>
          <w:szCs w:val="24"/>
          <w:lang w:val="en-IN" w:eastAsia="en-IN"/>
        </w:rPr>
        <w:t>USFDA approved medical devices using AI based software:</w:t>
      </w:r>
    </w:p>
    <w:p w14:paraId="5E33C781" w14:textId="2F0DCE7E" w:rsidR="008B3E64" w:rsidRPr="00BC655C" w:rsidRDefault="00890745" w:rsidP="00BC655C">
      <w:pPr>
        <w:spacing w:line="276" w:lineRule="auto"/>
        <w:ind w:left="-567" w:right="-716"/>
        <w:jc w:val="both"/>
        <w:rPr>
          <w:rFonts w:hAnsi="Times New Roman" w:cs="Times New Roman"/>
          <w:sz w:val="24"/>
          <w:szCs w:val="24"/>
        </w:rPr>
      </w:pPr>
      <w:r w:rsidRPr="00890745">
        <w:rPr>
          <w:rFonts w:hAnsi="Times New Roman" w:cs="Times New Roman"/>
          <w:sz w:val="24"/>
          <w:szCs w:val="24"/>
        </w:rPr>
        <w:t>In recent years, the U.S. Food and Drug Administration (FDA) has been at the forefront of regulating and approving a diverse array of medical devices that harness AI-based software</w:t>
      </w:r>
      <w:r w:rsidR="008B3E64">
        <w:rPr>
          <w:rFonts w:hAnsi="Times New Roman" w:cs="Times New Roman"/>
          <w:sz w:val="24"/>
          <w:szCs w:val="24"/>
        </w:rPr>
        <w:t xml:space="preserve">. </w:t>
      </w:r>
      <w:r w:rsidR="008B3E64" w:rsidRPr="009A08C3">
        <w:rPr>
          <w:rFonts w:hAnsi="Times New Roman" w:cs="Times New Roman"/>
          <w:b/>
          <w:bCs/>
          <w:sz w:val="24"/>
          <w:szCs w:val="24"/>
        </w:rPr>
        <w:t>Fig</w:t>
      </w:r>
      <w:r w:rsidR="009A08C3" w:rsidRPr="009A08C3">
        <w:rPr>
          <w:rFonts w:hAnsi="Times New Roman" w:cs="Times New Roman"/>
          <w:b/>
          <w:bCs/>
          <w:sz w:val="24"/>
          <w:szCs w:val="24"/>
        </w:rPr>
        <w:t xml:space="preserve"> 5</w:t>
      </w:r>
      <w:r w:rsidR="009A08C3">
        <w:rPr>
          <w:rFonts w:hAnsi="Times New Roman" w:cs="Times New Roman"/>
          <w:sz w:val="24"/>
          <w:szCs w:val="24"/>
        </w:rPr>
        <w:t>,</w:t>
      </w:r>
      <w:r w:rsidR="008B3E64">
        <w:rPr>
          <w:rFonts w:hAnsi="Times New Roman" w:cs="Times New Roman"/>
          <w:sz w:val="24"/>
          <w:szCs w:val="24"/>
        </w:rPr>
        <w:t xml:space="preserve"> represents the </w:t>
      </w:r>
      <w:proofErr w:type="gramStart"/>
      <w:r w:rsidR="008B3E64">
        <w:rPr>
          <w:rFonts w:hAnsi="Times New Roman" w:cs="Times New Roman"/>
          <w:sz w:val="24"/>
          <w:szCs w:val="24"/>
        </w:rPr>
        <w:t>current status</w:t>
      </w:r>
      <w:proofErr w:type="gramEnd"/>
      <w:r w:rsidR="008B3E64">
        <w:rPr>
          <w:rFonts w:hAnsi="Times New Roman" w:cs="Times New Roman"/>
          <w:sz w:val="24"/>
          <w:szCs w:val="24"/>
        </w:rPr>
        <w:t xml:space="preserve"> of the</w:t>
      </w:r>
      <w:r w:rsidR="00BC655C">
        <w:rPr>
          <w:rFonts w:hAnsi="Times New Roman" w:cs="Times New Roman"/>
          <w:sz w:val="24"/>
          <w:szCs w:val="24"/>
        </w:rPr>
        <w:t xml:space="preserve"> FDA approved</w:t>
      </w:r>
      <w:r w:rsidR="008B3E64">
        <w:rPr>
          <w:rFonts w:hAnsi="Times New Roman" w:cs="Times New Roman"/>
          <w:sz w:val="24"/>
          <w:szCs w:val="24"/>
        </w:rPr>
        <w:t xml:space="preserve"> medical devices</w:t>
      </w:r>
      <w:r w:rsidR="00FD5BA1" w:rsidRPr="00BE2980">
        <w:rPr>
          <w:rFonts w:hAnsi="Times New Roman" w:cs="Times New Roman"/>
          <w:sz w:val="24"/>
          <w:szCs w:val="24"/>
        </w:rPr>
        <w:t xml:space="preserve"> [</w:t>
      </w:r>
      <w:r w:rsidR="00725896">
        <w:rPr>
          <w:rFonts w:hAnsi="Times New Roman" w:cs="Times New Roman"/>
          <w:sz w:val="24"/>
          <w:szCs w:val="24"/>
        </w:rPr>
        <w:t>23</w:t>
      </w:r>
      <w:r w:rsidR="00FD5BA1" w:rsidRPr="00BE2980">
        <w:rPr>
          <w:rFonts w:hAnsi="Times New Roman" w:cs="Times New Roman"/>
          <w:sz w:val="24"/>
          <w:szCs w:val="24"/>
        </w:rPr>
        <w:t>].</w:t>
      </w:r>
    </w:p>
    <w:p w14:paraId="59736380" w14:textId="0AC7A8BB" w:rsidR="006F5F93" w:rsidRDefault="009B1848" w:rsidP="007B483E">
      <w:pPr>
        <w:spacing w:line="276" w:lineRule="auto"/>
        <w:ind w:left="-567" w:right="-716"/>
        <w:jc w:val="both"/>
        <w:rPr>
          <w:rFonts w:hAnsi="Times New Roman" w:cs="Times New Roman"/>
          <w:sz w:val="24"/>
          <w:szCs w:val="24"/>
        </w:rPr>
      </w:pPr>
      <w:r w:rsidRPr="009B1848">
        <w:rPr>
          <w:rFonts w:hAnsi="Times New Roman" w:cs="Times New Roman"/>
          <w:sz w:val="24"/>
          <w:szCs w:val="24"/>
        </w:rPr>
        <w:t>The exact number of unapproved AI/ML-enabled medical devices is not publicly available, as the FDA only releases information on approved devices.</w:t>
      </w:r>
    </w:p>
    <w:p w14:paraId="043940CB" w14:textId="5B5C8B9D" w:rsidR="0039132F" w:rsidRPr="00B21410" w:rsidRDefault="00BC655C" w:rsidP="00B21410">
      <w:pPr>
        <w:spacing w:line="276" w:lineRule="auto"/>
        <w:ind w:left="-567" w:right="-716"/>
        <w:jc w:val="both"/>
        <w:rPr>
          <w:rFonts w:hAnsi="Times New Roman" w:cs="Times New Roman"/>
          <w:bCs/>
          <w:sz w:val="24"/>
          <w:szCs w:val="24"/>
        </w:rPr>
      </w:pPr>
      <w:r w:rsidRPr="00BE2980">
        <w:rPr>
          <w:rFonts w:hAnsi="Times New Roman" w:cs="Times New Roman"/>
          <w:sz w:val="24"/>
          <w:szCs w:val="24"/>
        </w:rPr>
        <w:t>Over the past few years, the development and use of these tools have significantly advanced, driven by</w:t>
      </w:r>
      <w:r w:rsidR="0052249D">
        <w:rPr>
          <w:rFonts w:hAnsi="Times New Roman" w:cs="Times New Roman"/>
          <w:sz w:val="24"/>
          <w:szCs w:val="24"/>
        </w:rPr>
        <w:t xml:space="preserve"> </w:t>
      </w:r>
      <w:r w:rsidRPr="00BE2980">
        <w:rPr>
          <w:rFonts w:hAnsi="Times New Roman" w:cs="Times New Roman"/>
          <w:sz w:val="24"/>
          <w:szCs w:val="24"/>
        </w:rPr>
        <w:t>regulatory frameworks and innovation by leading medical device manufacturers.</w:t>
      </w:r>
      <w:r w:rsidR="0052249D">
        <w:rPr>
          <w:rFonts w:hAnsi="Times New Roman" w:cs="Times New Roman"/>
          <w:sz w:val="24"/>
          <w:szCs w:val="24"/>
        </w:rPr>
        <w:t xml:space="preserve"> </w:t>
      </w:r>
      <w:r w:rsidR="0052249D" w:rsidRPr="0052249D">
        <w:rPr>
          <w:rFonts w:hAnsi="Times New Roman" w:cs="Times New Roman"/>
          <w:b/>
          <w:bCs/>
          <w:sz w:val="24"/>
          <w:szCs w:val="24"/>
        </w:rPr>
        <w:t>Fig 6</w:t>
      </w:r>
      <w:r w:rsidR="0052249D">
        <w:rPr>
          <w:rFonts w:hAnsi="Times New Roman" w:cs="Times New Roman"/>
          <w:sz w:val="24"/>
          <w:szCs w:val="24"/>
        </w:rPr>
        <w:t>, represents</w:t>
      </w:r>
      <w:r w:rsidRPr="00BE2980">
        <w:rPr>
          <w:rFonts w:hAnsi="Times New Roman" w:cs="Times New Roman"/>
          <w:sz w:val="24"/>
          <w:szCs w:val="24"/>
        </w:rPr>
        <w:t xml:space="preserve"> </w:t>
      </w:r>
      <w:r>
        <w:rPr>
          <w:rFonts w:hAnsi="Times New Roman" w:cs="Times New Roman"/>
          <w:bCs/>
          <w:sz w:val="24"/>
          <w:szCs w:val="24"/>
        </w:rPr>
        <w:t>AI based devices approved by USFDA since 2001</w:t>
      </w:r>
      <w:r w:rsidR="0052249D">
        <w:rPr>
          <w:rFonts w:hAnsi="Times New Roman" w:cs="Times New Roman"/>
          <w:bCs/>
          <w:sz w:val="24"/>
          <w:szCs w:val="24"/>
        </w:rPr>
        <w:t xml:space="preserve"> </w:t>
      </w:r>
      <w:r>
        <w:rPr>
          <w:rFonts w:hAnsi="Times New Roman" w:cs="Times New Roman"/>
          <w:bCs/>
          <w:sz w:val="24"/>
          <w:szCs w:val="24"/>
        </w:rPr>
        <w:t>to till now</w:t>
      </w:r>
      <w:r w:rsidR="0052249D">
        <w:rPr>
          <w:rFonts w:hAnsi="Times New Roman" w:cs="Times New Roman"/>
          <w:bCs/>
          <w:sz w:val="24"/>
          <w:szCs w:val="24"/>
        </w:rPr>
        <w:t xml:space="preserve">. </w:t>
      </w:r>
      <w:r w:rsidR="0052249D" w:rsidRPr="0052249D">
        <w:rPr>
          <w:rFonts w:hAnsi="Times New Roman" w:cs="Times New Roman"/>
          <w:bCs/>
          <w:sz w:val="24"/>
          <w:szCs w:val="24"/>
        </w:rPr>
        <w:t>According to various market research reports, this growth is expected to continue, driven by factors such as the increasing adoption of AI technologies, the need for personalized medicine, and the demand for improved diagnostic and treatment solutions.</w:t>
      </w:r>
    </w:p>
    <w:p w14:paraId="66526650" w14:textId="3D08F562" w:rsidR="00B175A1" w:rsidRPr="00E26509" w:rsidRDefault="00B175A1" w:rsidP="00E26509">
      <w:pPr>
        <w:pStyle w:val="ListParagraph"/>
        <w:numPr>
          <w:ilvl w:val="0"/>
          <w:numId w:val="38"/>
        </w:numPr>
        <w:spacing w:line="276" w:lineRule="auto"/>
        <w:ind w:left="-284" w:right="-716" w:hanging="283"/>
        <w:jc w:val="both"/>
        <w:rPr>
          <w:rFonts w:hAnsi="Times New Roman" w:cs="Times New Roman"/>
          <w:sz w:val="24"/>
          <w:szCs w:val="24"/>
        </w:rPr>
      </w:pPr>
      <w:r w:rsidRPr="00E26509">
        <w:rPr>
          <w:rFonts w:hAnsi="Times New Roman" w:cs="Times New Roman"/>
          <w:b/>
          <w:sz w:val="24"/>
          <w:szCs w:val="24"/>
        </w:rPr>
        <w:t>Challenges and Considerations</w:t>
      </w:r>
    </w:p>
    <w:p w14:paraId="7339E480" w14:textId="2D5545B5" w:rsidR="009004ED" w:rsidRPr="00DC57C0" w:rsidRDefault="00B175A1" w:rsidP="00DC57C0">
      <w:pPr>
        <w:spacing w:line="276" w:lineRule="auto"/>
        <w:ind w:left="-567" w:right="-716"/>
        <w:jc w:val="both"/>
        <w:rPr>
          <w:rFonts w:hAnsi="Times New Roman" w:cs="Times New Roman"/>
          <w:bCs/>
          <w:sz w:val="24"/>
          <w:szCs w:val="24"/>
        </w:rPr>
      </w:pPr>
      <w:r w:rsidRPr="006124B8">
        <w:rPr>
          <w:rFonts w:hAnsi="Times New Roman" w:cs="Times New Roman"/>
          <w:bCs/>
          <w:sz w:val="24"/>
          <w:szCs w:val="24"/>
        </w:rPr>
        <w:t>AI/ML/DL applications rely on vast amounts of sensitive patient data. Ensuring data privacy, protection against cyber threats, and compliance with regulations (e.g., HIPAA) are critical challenges for developers and healthcare providers</w:t>
      </w:r>
      <w:r>
        <w:rPr>
          <w:rFonts w:hAnsi="Times New Roman" w:cs="Times New Roman"/>
          <w:bCs/>
          <w:sz w:val="24"/>
          <w:szCs w:val="24"/>
        </w:rPr>
        <w:t xml:space="preserve"> [</w:t>
      </w:r>
      <w:r w:rsidR="00725896">
        <w:rPr>
          <w:rFonts w:hAnsi="Times New Roman" w:cs="Times New Roman"/>
          <w:bCs/>
          <w:sz w:val="24"/>
          <w:szCs w:val="24"/>
        </w:rPr>
        <w:t>24</w:t>
      </w:r>
      <w:r>
        <w:rPr>
          <w:rFonts w:hAnsi="Times New Roman" w:cs="Times New Roman"/>
          <w:bCs/>
          <w:sz w:val="24"/>
          <w:szCs w:val="24"/>
        </w:rPr>
        <w:t>]</w:t>
      </w:r>
      <w:r w:rsidRPr="006124B8">
        <w:rPr>
          <w:rFonts w:hAnsi="Times New Roman" w:cs="Times New Roman"/>
          <w:bCs/>
          <w:sz w:val="24"/>
          <w:szCs w:val="24"/>
        </w:rPr>
        <w:t>.</w:t>
      </w:r>
      <w:r w:rsidR="00E31B65">
        <w:rPr>
          <w:rFonts w:hAnsi="Times New Roman" w:cs="Times New Roman"/>
          <w:bCs/>
          <w:sz w:val="24"/>
          <w:szCs w:val="24"/>
        </w:rPr>
        <w:t xml:space="preserve"> </w:t>
      </w:r>
      <w:r w:rsidRPr="006124B8">
        <w:rPr>
          <w:rFonts w:hAnsi="Times New Roman" w:cs="Times New Roman"/>
          <w:bCs/>
          <w:sz w:val="24"/>
          <w:szCs w:val="24"/>
        </w:rPr>
        <w:t>The black-box nature of some AI/ML/DL algorithms poses challenges in understanding how decisions are made. FDA guidelines encourage transparency and explainability to enhance trust and facilitate clinical adoption</w:t>
      </w:r>
      <w:r>
        <w:rPr>
          <w:rFonts w:hAnsi="Times New Roman" w:cs="Times New Roman"/>
          <w:bCs/>
          <w:sz w:val="24"/>
          <w:szCs w:val="24"/>
        </w:rPr>
        <w:t xml:space="preserve"> [</w:t>
      </w:r>
      <w:r w:rsidR="00725896">
        <w:rPr>
          <w:rFonts w:hAnsi="Times New Roman" w:cs="Times New Roman"/>
          <w:bCs/>
          <w:sz w:val="24"/>
          <w:szCs w:val="24"/>
        </w:rPr>
        <w:t>25</w:t>
      </w:r>
      <w:r>
        <w:rPr>
          <w:rFonts w:hAnsi="Times New Roman" w:cs="Times New Roman"/>
          <w:bCs/>
          <w:sz w:val="24"/>
          <w:szCs w:val="24"/>
        </w:rPr>
        <w:t>]</w:t>
      </w:r>
      <w:r w:rsidRPr="006124B8">
        <w:rPr>
          <w:rFonts w:hAnsi="Times New Roman" w:cs="Times New Roman"/>
          <w:bCs/>
          <w:sz w:val="24"/>
          <w:szCs w:val="24"/>
        </w:rPr>
        <w:t>.</w:t>
      </w:r>
      <w:r w:rsidR="00E31B65">
        <w:rPr>
          <w:rFonts w:hAnsi="Times New Roman" w:cs="Times New Roman"/>
          <w:bCs/>
          <w:sz w:val="24"/>
          <w:szCs w:val="24"/>
        </w:rPr>
        <w:t xml:space="preserve"> </w:t>
      </w:r>
      <w:r w:rsidRPr="00BE64A0">
        <w:rPr>
          <w:rFonts w:hAnsi="Times New Roman" w:cs="Times New Roman"/>
          <w:bCs/>
          <w:sz w:val="24"/>
          <w:szCs w:val="24"/>
        </w:rPr>
        <w:t>Establishing the clinical validity and reliability of AI/ML/DL algorithms requires robust validation studies and real-world evidence. Regulatory bodies and healthcare stakeholders seek clear evidence of algorithm performance to support clinical decision-making</w:t>
      </w:r>
      <w:r>
        <w:rPr>
          <w:rFonts w:hAnsi="Times New Roman" w:cs="Times New Roman"/>
          <w:bCs/>
          <w:sz w:val="24"/>
          <w:szCs w:val="24"/>
        </w:rPr>
        <w:t xml:space="preserve"> [</w:t>
      </w:r>
      <w:r w:rsidR="00725896">
        <w:rPr>
          <w:rFonts w:hAnsi="Times New Roman" w:cs="Times New Roman"/>
          <w:bCs/>
          <w:sz w:val="24"/>
          <w:szCs w:val="24"/>
        </w:rPr>
        <w:t>26</w:t>
      </w:r>
      <w:r>
        <w:rPr>
          <w:rFonts w:hAnsi="Times New Roman" w:cs="Times New Roman"/>
          <w:bCs/>
          <w:sz w:val="24"/>
          <w:szCs w:val="24"/>
        </w:rPr>
        <w:t>]</w:t>
      </w:r>
      <w:r w:rsidRPr="00BE64A0">
        <w:rPr>
          <w:rFonts w:hAnsi="Times New Roman" w:cs="Times New Roman"/>
          <w:bCs/>
          <w:sz w:val="24"/>
          <w:szCs w:val="24"/>
        </w:rPr>
        <w:t>.</w:t>
      </w:r>
      <w:r w:rsidR="00E31B65">
        <w:rPr>
          <w:rFonts w:hAnsi="Times New Roman" w:cs="Times New Roman"/>
          <w:bCs/>
          <w:sz w:val="24"/>
          <w:szCs w:val="24"/>
        </w:rPr>
        <w:t xml:space="preserve"> </w:t>
      </w:r>
      <w:r w:rsidRPr="00BE64A0">
        <w:rPr>
          <w:rFonts w:hAnsi="Times New Roman" w:cs="Times New Roman"/>
          <w:bCs/>
          <w:sz w:val="24"/>
          <w:szCs w:val="24"/>
        </w:rPr>
        <w:t>Seamless integration of AI/ML/DL technologies with electronic health records (EHRs) and other healthcare IT infrastructure is crucial for usability, interoperability, and continuity of care. Challenges include compatibility issues and workflow integration</w:t>
      </w:r>
      <w:r>
        <w:rPr>
          <w:rFonts w:hAnsi="Times New Roman" w:cs="Times New Roman"/>
          <w:bCs/>
          <w:sz w:val="24"/>
          <w:szCs w:val="24"/>
        </w:rPr>
        <w:t xml:space="preserve"> [</w:t>
      </w:r>
      <w:r w:rsidR="00725896">
        <w:rPr>
          <w:rFonts w:hAnsi="Times New Roman" w:cs="Times New Roman"/>
          <w:bCs/>
          <w:sz w:val="24"/>
          <w:szCs w:val="24"/>
        </w:rPr>
        <w:t>27</w:t>
      </w:r>
      <w:r>
        <w:rPr>
          <w:rFonts w:hAnsi="Times New Roman" w:cs="Times New Roman"/>
          <w:bCs/>
          <w:sz w:val="24"/>
          <w:szCs w:val="24"/>
        </w:rPr>
        <w:t>]</w:t>
      </w:r>
      <w:r w:rsidRPr="00BE64A0">
        <w:rPr>
          <w:rFonts w:hAnsi="Times New Roman" w:cs="Times New Roman"/>
          <w:bCs/>
          <w:sz w:val="24"/>
          <w:szCs w:val="24"/>
        </w:rPr>
        <w:t>.</w:t>
      </w:r>
    </w:p>
    <w:p w14:paraId="2D3338CA" w14:textId="2B8F1FC8" w:rsidR="00B175A1" w:rsidRPr="00A33FCA" w:rsidRDefault="00A33FCA" w:rsidP="007B483E">
      <w:pPr>
        <w:spacing w:line="276" w:lineRule="auto"/>
        <w:ind w:left="-567" w:right="-716"/>
        <w:jc w:val="both"/>
        <w:rPr>
          <w:rFonts w:hAnsi="Times New Roman" w:cs="Times New Roman"/>
          <w:b/>
          <w:sz w:val="24"/>
          <w:szCs w:val="24"/>
        </w:rPr>
      </w:pPr>
      <w:r w:rsidRPr="00A33FCA">
        <w:rPr>
          <w:rFonts w:hAnsi="Times New Roman" w:cs="Times New Roman"/>
          <w:b/>
          <w:sz w:val="24"/>
          <w:szCs w:val="24"/>
        </w:rPr>
        <w:t>5</w:t>
      </w:r>
      <w:r w:rsidR="00B175A1" w:rsidRPr="00A33FCA">
        <w:rPr>
          <w:rFonts w:hAnsi="Times New Roman" w:cs="Times New Roman"/>
          <w:b/>
          <w:sz w:val="24"/>
          <w:szCs w:val="24"/>
        </w:rPr>
        <w:t>. Case studies</w:t>
      </w:r>
    </w:p>
    <w:p w14:paraId="21167653" w14:textId="7F301A76" w:rsidR="00B175A1" w:rsidRPr="002E2A4D" w:rsidRDefault="00A33FCA" w:rsidP="007B483E">
      <w:pPr>
        <w:spacing w:line="276" w:lineRule="auto"/>
        <w:ind w:left="-567" w:right="-716"/>
        <w:jc w:val="both"/>
        <w:rPr>
          <w:rFonts w:hAnsi="Times New Roman" w:cs="Times New Roman"/>
          <w:sz w:val="24"/>
          <w:szCs w:val="24"/>
        </w:rPr>
      </w:pPr>
      <w:r>
        <w:rPr>
          <w:rFonts w:hAnsi="Times New Roman" w:cs="Times New Roman"/>
          <w:sz w:val="24"/>
          <w:szCs w:val="24"/>
        </w:rPr>
        <w:t>A</w:t>
      </w:r>
      <w:r w:rsidR="00B175A1" w:rsidRPr="002E2A4D">
        <w:rPr>
          <w:rFonts w:hAnsi="Times New Roman" w:cs="Times New Roman"/>
          <w:sz w:val="24"/>
          <w:szCs w:val="24"/>
        </w:rPr>
        <w:t xml:space="preserve"> radiological computer-aided triage and notification </w:t>
      </w:r>
      <w:proofErr w:type="spellStart"/>
      <w:r w:rsidR="00B175A1" w:rsidRPr="002E2A4D">
        <w:rPr>
          <w:rFonts w:hAnsi="Times New Roman" w:cs="Times New Roman"/>
          <w:sz w:val="24"/>
          <w:szCs w:val="24"/>
        </w:rPr>
        <w:t>programme</w:t>
      </w:r>
      <w:proofErr w:type="spellEnd"/>
      <w:r w:rsidR="00B175A1" w:rsidRPr="002E2A4D">
        <w:rPr>
          <w:rFonts w:hAnsi="Times New Roman" w:cs="Times New Roman"/>
          <w:sz w:val="24"/>
          <w:szCs w:val="24"/>
        </w:rPr>
        <w:t xml:space="preserve"> that was 510(k) certified in 2018 and use</w:t>
      </w:r>
      <w:r>
        <w:rPr>
          <w:rFonts w:hAnsi="Times New Roman" w:cs="Times New Roman"/>
          <w:sz w:val="24"/>
          <w:szCs w:val="24"/>
        </w:rPr>
        <w:t>d</w:t>
      </w:r>
      <w:r w:rsidR="00B175A1" w:rsidRPr="002E2A4D">
        <w:rPr>
          <w:rFonts w:hAnsi="Times New Roman" w:cs="Times New Roman"/>
          <w:sz w:val="24"/>
          <w:szCs w:val="24"/>
        </w:rPr>
        <w:t xml:space="preserve"> in the interpretation of nonenhanced head CT scans</w:t>
      </w:r>
      <w:r>
        <w:rPr>
          <w:rFonts w:hAnsi="Times New Roman" w:cs="Times New Roman"/>
          <w:sz w:val="24"/>
          <w:szCs w:val="24"/>
        </w:rPr>
        <w:t>.</w:t>
      </w:r>
    </w:p>
    <w:p w14:paraId="75C618EE" w14:textId="06FE4C41" w:rsidR="00B175A1" w:rsidRPr="002E2A4D" w:rsidRDefault="00B175A1" w:rsidP="007B483E">
      <w:pPr>
        <w:spacing w:line="276" w:lineRule="auto"/>
        <w:ind w:left="-567" w:right="-716"/>
        <w:jc w:val="both"/>
        <w:rPr>
          <w:rFonts w:hAnsi="Times New Roman" w:cs="Times New Roman"/>
          <w:sz w:val="24"/>
          <w:szCs w:val="24"/>
        </w:rPr>
      </w:pPr>
      <w:r w:rsidRPr="002E2A4D">
        <w:rPr>
          <w:rFonts w:hAnsi="Times New Roman" w:cs="Times New Roman"/>
          <w:sz w:val="24"/>
          <w:szCs w:val="24"/>
        </w:rPr>
        <w:t xml:space="preserve">The </w:t>
      </w:r>
      <w:proofErr w:type="spellStart"/>
      <w:r w:rsidRPr="002E2A4D">
        <w:rPr>
          <w:rFonts w:hAnsi="Times New Roman" w:cs="Times New Roman"/>
          <w:sz w:val="24"/>
          <w:szCs w:val="24"/>
        </w:rPr>
        <w:t>CatBoost</w:t>
      </w:r>
      <w:proofErr w:type="spellEnd"/>
      <w:r w:rsidRPr="002E2A4D">
        <w:rPr>
          <w:rFonts w:hAnsi="Times New Roman" w:cs="Times New Roman"/>
          <w:sz w:val="24"/>
          <w:szCs w:val="24"/>
        </w:rPr>
        <w:t xml:space="preserve"> model, developed in 2019, beat previous models such as decision trees and SVM in terms of specificity and sensitivity for predicting severe hand, foot, and mouth disease. The effectiveness of radiation therapy may also be predicted by machine learning [</w:t>
      </w:r>
      <w:r w:rsidR="00725896">
        <w:rPr>
          <w:rFonts w:hAnsi="Times New Roman" w:cs="Times New Roman"/>
          <w:sz w:val="24"/>
          <w:szCs w:val="24"/>
        </w:rPr>
        <w:t>28</w:t>
      </w:r>
      <w:r w:rsidRPr="002E2A4D">
        <w:rPr>
          <w:rFonts w:hAnsi="Times New Roman" w:cs="Times New Roman"/>
          <w:sz w:val="24"/>
          <w:szCs w:val="24"/>
        </w:rPr>
        <w:t>].</w:t>
      </w:r>
    </w:p>
    <w:p w14:paraId="4BB746F0" w14:textId="37F0CF73" w:rsidR="00B175A1" w:rsidRPr="002E2A4D" w:rsidRDefault="00B175A1" w:rsidP="007B483E">
      <w:pPr>
        <w:spacing w:line="276" w:lineRule="auto"/>
        <w:ind w:left="-567" w:right="-716"/>
        <w:jc w:val="both"/>
        <w:rPr>
          <w:rFonts w:eastAsia="Times New Roman" w:hAnsi="Times New Roman" w:cs="Times New Roman"/>
          <w:sz w:val="24"/>
          <w:szCs w:val="24"/>
          <w:lang w:val="en-IN" w:eastAsia="en-IN"/>
        </w:rPr>
      </w:pPr>
      <w:r w:rsidRPr="002E2A4D">
        <w:rPr>
          <w:rFonts w:eastAsia="Times New Roman" w:hAnsi="Times New Roman" w:cs="Times New Roman"/>
          <w:sz w:val="24"/>
          <w:szCs w:val="24"/>
          <w:lang w:val="en-IN" w:eastAsia="en-IN"/>
        </w:rPr>
        <w:t xml:space="preserve">The </w:t>
      </w:r>
      <w:proofErr w:type="spellStart"/>
      <w:r w:rsidRPr="002E2A4D">
        <w:rPr>
          <w:rFonts w:eastAsia="Times New Roman" w:hAnsi="Times New Roman" w:cs="Times New Roman"/>
          <w:sz w:val="24"/>
          <w:szCs w:val="24"/>
          <w:lang w:val="en-IN" w:eastAsia="en-IN"/>
        </w:rPr>
        <w:t>AiCE</w:t>
      </w:r>
      <w:proofErr w:type="spellEnd"/>
      <w:r w:rsidRPr="002E2A4D">
        <w:rPr>
          <w:rFonts w:eastAsia="Times New Roman" w:hAnsi="Times New Roman" w:cs="Times New Roman"/>
          <w:sz w:val="24"/>
          <w:szCs w:val="24"/>
          <w:lang w:val="en-IN" w:eastAsia="en-IN"/>
        </w:rPr>
        <w:t>, an AI/ML-based medical device, was granted 510(k) clearance in 2020 for noise reduction in various body parts using deep convolutional neural network techniques [2</w:t>
      </w:r>
      <w:r w:rsidR="00725896">
        <w:rPr>
          <w:rFonts w:eastAsia="Times New Roman" w:hAnsi="Times New Roman" w:cs="Times New Roman"/>
          <w:sz w:val="24"/>
          <w:szCs w:val="24"/>
          <w:lang w:val="en-IN" w:eastAsia="en-IN"/>
        </w:rPr>
        <w:t>9</w:t>
      </w:r>
      <w:r w:rsidRPr="002E2A4D">
        <w:rPr>
          <w:rFonts w:eastAsia="Times New Roman" w:hAnsi="Times New Roman" w:cs="Times New Roman"/>
          <w:sz w:val="24"/>
          <w:szCs w:val="24"/>
          <w:lang w:val="en-IN" w:eastAsia="en-IN"/>
        </w:rPr>
        <w:t xml:space="preserve">]. </w:t>
      </w:r>
    </w:p>
    <w:p w14:paraId="7BBDBAAE" w14:textId="1D0E3ED4" w:rsidR="002E2A4D" w:rsidRPr="00DA570F" w:rsidRDefault="002E2A4D" w:rsidP="007B483E">
      <w:pPr>
        <w:spacing w:line="276" w:lineRule="auto"/>
        <w:ind w:left="-567" w:right="-716"/>
        <w:jc w:val="both"/>
        <w:rPr>
          <w:sz w:val="24"/>
          <w:szCs w:val="24"/>
        </w:rPr>
      </w:pPr>
      <w:proofErr w:type="spellStart"/>
      <w:r w:rsidRPr="00DA570F">
        <w:rPr>
          <w:sz w:val="24"/>
          <w:szCs w:val="24"/>
        </w:rPr>
        <w:t>Viz.ai's</w:t>
      </w:r>
      <w:proofErr w:type="spellEnd"/>
      <w:r w:rsidRPr="00DA570F">
        <w:rPr>
          <w:sz w:val="24"/>
          <w:szCs w:val="24"/>
        </w:rPr>
        <w:t xml:space="preserve"> AI-powered stroke detection platform exemplifies how artificial intelligence can transform medical device functionality, improving both the speed and accuracy of critical diagnoses in 2021. By integrating AI into the stroke treatment pathway, Viz.ai has shown substantial benefits in patient outcomes and healthcare efficiency [</w:t>
      </w:r>
      <w:r w:rsidR="00725896">
        <w:rPr>
          <w:sz w:val="24"/>
          <w:szCs w:val="24"/>
        </w:rPr>
        <w:t>30</w:t>
      </w:r>
      <w:r w:rsidRPr="00DA570F">
        <w:rPr>
          <w:sz w:val="24"/>
          <w:szCs w:val="24"/>
        </w:rPr>
        <w:t>].</w:t>
      </w:r>
    </w:p>
    <w:p w14:paraId="34CFC8F6" w14:textId="464497EA" w:rsidR="009004ED" w:rsidRPr="00DA570F" w:rsidRDefault="002E2A4D" w:rsidP="007B483E">
      <w:pPr>
        <w:spacing w:line="276" w:lineRule="auto"/>
        <w:ind w:left="-567" w:right="-716"/>
        <w:jc w:val="both"/>
        <w:rPr>
          <w:rFonts w:eastAsia="Times New Roman" w:hAnsi="Times New Roman" w:cs="Times New Roman"/>
          <w:sz w:val="24"/>
          <w:szCs w:val="24"/>
          <w:lang w:val="en-IN" w:eastAsia="en-IN"/>
        </w:rPr>
      </w:pPr>
      <w:r w:rsidRPr="00DA570F">
        <w:rPr>
          <w:rFonts w:eastAsia="Times New Roman" w:hAnsi="Times New Roman" w:cs="Times New Roman"/>
          <w:sz w:val="24"/>
          <w:szCs w:val="24"/>
          <w:lang w:val="en-IN" w:eastAsia="en-IN"/>
        </w:rPr>
        <w:t xml:space="preserve">The Butterfly </w:t>
      </w:r>
      <w:proofErr w:type="spellStart"/>
      <w:r w:rsidRPr="00DA570F">
        <w:rPr>
          <w:rFonts w:eastAsia="Times New Roman" w:hAnsi="Times New Roman" w:cs="Times New Roman"/>
          <w:sz w:val="24"/>
          <w:szCs w:val="24"/>
          <w:lang w:val="en-IN" w:eastAsia="en-IN"/>
        </w:rPr>
        <w:t>iQ</w:t>
      </w:r>
      <w:proofErr w:type="spellEnd"/>
      <w:r w:rsidRPr="00DA570F">
        <w:rPr>
          <w:rFonts w:eastAsia="Times New Roman" w:hAnsi="Times New Roman" w:cs="Times New Roman"/>
          <w:sz w:val="24"/>
          <w:szCs w:val="24"/>
          <w:lang w:val="en-IN" w:eastAsia="en-IN"/>
        </w:rPr>
        <w:t>+ handheld ultrasound device</w:t>
      </w:r>
      <w:r w:rsidR="002444F8" w:rsidRPr="00DA570F">
        <w:rPr>
          <w:rFonts w:eastAsia="Times New Roman" w:hAnsi="Times New Roman" w:cs="Times New Roman"/>
          <w:sz w:val="24"/>
          <w:szCs w:val="24"/>
          <w:lang w:val="en-IN" w:eastAsia="en-IN"/>
        </w:rPr>
        <w:t xml:space="preserve"> (2022)</w:t>
      </w:r>
      <w:r w:rsidRPr="00DA570F">
        <w:rPr>
          <w:rFonts w:eastAsia="Times New Roman" w:hAnsi="Times New Roman" w:cs="Times New Roman"/>
          <w:sz w:val="24"/>
          <w:szCs w:val="24"/>
          <w:lang w:val="en-IN" w:eastAsia="en-IN"/>
        </w:rPr>
        <w:t>, with its AI-powered features, exemplifies</w:t>
      </w:r>
      <w:r w:rsidR="002444F8" w:rsidRPr="00DA570F">
        <w:rPr>
          <w:rFonts w:eastAsia="Times New Roman" w:hAnsi="Times New Roman" w:cs="Times New Roman"/>
          <w:sz w:val="24"/>
          <w:szCs w:val="24"/>
          <w:lang w:val="en-IN" w:eastAsia="en-IN"/>
        </w:rPr>
        <w:t xml:space="preserve"> b</w:t>
      </w:r>
      <w:r w:rsidRPr="00DA570F">
        <w:rPr>
          <w:rFonts w:eastAsia="Times New Roman" w:hAnsi="Times New Roman" w:cs="Times New Roman"/>
          <w:sz w:val="24"/>
          <w:szCs w:val="24"/>
          <w:lang w:val="en-IN" w:eastAsia="en-IN"/>
        </w:rPr>
        <w:t xml:space="preserve">y making high-quality ultrasound imaging accessible to non-specialists, the device has demonstrated significant potential in improving maternal and </w:t>
      </w:r>
      <w:proofErr w:type="spellStart"/>
      <w:r w:rsidRPr="00DA570F">
        <w:rPr>
          <w:rFonts w:eastAsia="Times New Roman" w:hAnsi="Times New Roman" w:cs="Times New Roman"/>
          <w:sz w:val="24"/>
          <w:szCs w:val="24"/>
          <w:lang w:val="en-IN" w:eastAsia="en-IN"/>
        </w:rPr>
        <w:t>fetal</w:t>
      </w:r>
      <w:proofErr w:type="spellEnd"/>
      <w:r w:rsidRPr="00DA570F">
        <w:rPr>
          <w:rFonts w:eastAsia="Times New Roman" w:hAnsi="Times New Roman" w:cs="Times New Roman"/>
          <w:sz w:val="24"/>
          <w:szCs w:val="24"/>
          <w:lang w:val="en-IN" w:eastAsia="en-IN"/>
        </w:rPr>
        <w:t xml:space="preserve"> health outcomes in rural settings. [</w:t>
      </w:r>
      <w:r w:rsidR="00725896">
        <w:rPr>
          <w:rFonts w:eastAsia="Times New Roman" w:hAnsi="Times New Roman" w:cs="Times New Roman"/>
          <w:sz w:val="24"/>
          <w:szCs w:val="24"/>
          <w:lang w:val="en-IN" w:eastAsia="en-IN"/>
        </w:rPr>
        <w:t>31</w:t>
      </w:r>
      <w:r w:rsidRPr="00DA570F">
        <w:rPr>
          <w:rFonts w:eastAsia="Times New Roman" w:hAnsi="Times New Roman" w:cs="Times New Roman"/>
          <w:sz w:val="24"/>
          <w:szCs w:val="24"/>
          <w:lang w:val="en-IN" w:eastAsia="en-IN"/>
        </w:rPr>
        <w:t>].</w:t>
      </w:r>
    </w:p>
    <w:p w14:paraId="33C86AB9" w14:textId="2533C548" w:rsidR="002E2A4D" w:rsidRDefault="002E2A4D" w:rsidP="007B483E">
      <w:pPr>
        <w:spacing w:line="276" w:lineRule="auto"/>
        <w:ind w:left="-567" w:right="-716"/>
        <w:jc w:val="both"/>
        <w:rPr>
          <w:rFonts w:eastAsia="Times New Roman" w:hAnsi="Times New Roman" w:cs="Times New Roman"/>
          <w:sz w:val="24"/>
          <w:szCs w:val="24"/>
          <w:lang w:val="en-IN" w:eastAsia="en-IN"/>
        </w:rPr>
      </w:pPr>
      <w:proofErr w:type="spellStart"/>
      <w:r w:rsidRPr="00DA570F">
        <w:rPr>
          <w:rFonts w:eastAsia="Times New Roman" w:hAnsi="Times New Roman" w:cs="Times New Roman"/>
          <w:sz w:val="24"/>
          <w:szCs w:val="24"/>
          <w:lang w:val="en-IN" w:eastAsia="en-IN"/>
        </w:rPr>
        <w:t>Aidoc's</w:t>
      </w:r>
      <w:proofErr w:type="spellEnd"/>
      <w:r w:rsidRPr="00DA570F">
        <w:rPr>
          <w:rFonts w:eastAsia="Times New Roman" w:hAnsi="Times New Roman" w:cs="Times New Roman"/>
          <w:sz w:val="24"/>
          <w:szCs w:val="24"/>
          <w:lang w:val="en-IN" w:eastAsia="en-IN"/>
        </w:rPr>
        <w:t xml:space="preserve"> AI-powered radiology workflow optimization platform </w:t>
      </w:r>
      <w:r w:rsidR="002444F8" w:rsidRPr="00DA570F">
        <w:rPr>
          <w:rFonts w:eastAsia="Times New Roman" w:hAnsi="Times New Roman" w:cs="Times New Roman"/>
          <w:sz w:val="24"/>
          <w:szCs w:val="24"/>
          <w:lang w:val="en-IN" w:eastAsia="en-IN"/>
        </w:rPr>
        <w:t>developed in 2023</w:t>
      </w:r>
      <w:r w:rsidRPr="00DA570F">
        <w:rPr>
          <w:rFonts w:eastAsia="Times New Roman" w:hAnsi="Times New Roman" w:cs="Times New Roman"/>
          <w:sz w:val="24"/>
          <w:szCs w:val="24"/>
          <w:lang w:val="en-IN" w:eastAsia="en-IN"/>
        </w:rPr>
        <w:t>showcases the transformative potential of artificial intelligence in medical imaging</w:t>
      </w:r>
      <w:r w:rsidR="002444F8" w:rsidRPr="00DA570F">
        <w:rPr>
          <w:rFonts w:eastAsia="Times New Roman" w:hAnsi="Times New Roman" w:cs="Times New Roman"/>
          <w:sz w:val="24"/>
          <w:szCs w:val="24"/>
          <w:lang w:val="en-IN" w:eastAsia="en-IN"/>
        </w:rPr>
        <w:t xml:space="preserve"> b</w:t>
      </w:r>
      <w:r w:rsidRPr="00DA570F">
        <w:rPr>
          <w:rFonts w:eastAsia="Times New Roman" w:hAnsi="Times New Roman" w:cs="Times New Roman"/>
          <w:sz w:val="24"/>
          <w:szCs w:val="24"/>
          <w:lang w:val="en-IN" w:eastAsia="en-IN"/>
        </w:rPr>
        <w:t xml:space="preserve">y enhancing the speed and accuracy of radiological diagnoses, </w:t>
      </w:r>
      <w:proofErr w:type="spellStart"/>
      <w:r w:rsidRPr="00DA570F">
        <w:rPr>
          <w:rFonts w:eastAsia="Times New Roman" w:hAnsi="Times New Roman" w:cs="Times New Roman"/>
          <w:sz w:val="24"/>
          <w:szCs w:val="24"/>
          <w:lang w:val="en-IN" w:eastAsia="en-IN"/>
        </w:rPr>
        <w:t>Aidoc</w:t>
      </w:r>
      <w:proofErr w:type="spellEnd"/>
      <w:r w:rsidRPr="00DA570F">
        <w:rPr>
          <w:rFonts w:eastAsia="Times New Roman" w:hAnsi="Times New Roman" w:cs="Times New Roman"/>
          <w:sz w:val="24"/>
          <w:szCs w:val="24"/>
          <w:lang w:val="en-IN" w:eastAsia="en-IN"/>
        </w:rPr>
        <w:t xml:space="preserve"> has demonstrated significant improvements in patient care and operational efficiency. [</w:t>
      </w:r>
      <w:r w:rsidR="00725896">
        <w:rPr>
          <w:rFonts w:eastAsia="Times New Roman" w:hAnsi="Times New Roman" w:cs="Times New Roman"/>
          <w:sz w:val="24"/>
          <w:szCs w:val="24"/>
          <w:lang w:val="en-IN" w:eastAsia="en-IN"/>
        </w:rPr>
        <w:t>32</w:t>
      </w:r>
      <w:r w:rsidRPr="00DA570F">
        <w:rPr>
          <w:rFonts w:eastAsia="Times New Roman" w:hAnsi="Times New Roman" w:cs="Times New Roman"/>
          <w:sz w:val="24"/>
          <w:szCs w:val="24"/>
          <w:lang w:val="en-IN" w:eastAsia="en-IN"/>
        </w:rPr>
        <w:t>].</w:t>
      </w:r>
    </w:p>
    <w:p w14:paraId="3ECF1FA7" w14:textId="29129020" w:rsidR="00DA570F" w:rsidRPr="00862E3D" w:rsidRDefault="00107C79" w:rsidP="00862E3D">
      <w:pPr>
        <w:spacing w:line="276" w:lineRule="auto"/>
        <w:ind w:left="-567" w:right="-716"/>
        <w:jc w:val="both"/>
        <w:rPr>
          <w:rFonts w:eastAsia="Times New Roman" w:hAnsi="Times New Roman" w:cs="Times New Roman"/>
          <w:sz w:val="24"/>
          <w:szCs w:val="24"/>
          <w:lang w:val="en-IN" w:eastAsia="en-IN"/>
        </w:rPr>
      </w:pPr>
      <w:r w:rsidRPr="00107C79">
        <w:rPr>
          <w:rFonts w:hAnsi="Times New Roman" w:cs="Times New Roman"/>
          <w:bCs/>
          <w:sz w:val="24"/>
          <w:szCs w:val="24"/>
        </w:rPr>
        <w:t xml:space="preserve">The </w:t>
      </w:r>
      <w:proofErr w:type="spellStart"/>
      <w:r w:rsidRPr="00107C79">
        <w:rPr>
          <w:rFonts w:hAnsi="Times New Roman" w:cs="Times New Roman"/>
          <w:bCs/>
          <w:sz w:val="24"/>
          <w:szCs w:val="24"/>
        </w:rPr>
        <w:t>UNiD</w:t>
      </w:r>
      <w:proofErr w:type="spellEnd"/>
      <w:r w:rsidRPr="00107C79">
        <w:rPr>
          <w:rFonts w:hAnsi="Times New Roman" w:cs="Times New Roman"/>
          <w:bCs/>
          <w:sz w:val="24"/>
          <w:szCs w:val="24"/>
        </w:rPr>
        <w:t xml:space="preserve"> ASI preoperative platform, developed by the </w:t>
      </w:r>
      <w:proofErr w:type="spellStart"/>
      <w:r w:rsidRPr="00107C79">
        <w:rPr>
          <w:rFonts w:hAnsi="Times New Roman" w:cs="Times New Roman"/>
          <w:bCs/>
          <w:sz w:val="24"/>
          <w:szCs w:val="24"/>
        </w:rPr>
        <w:t>Medicrea</w:t>
      </w:r>
      <w:proofErr w:type="spellEnd"/>
      <w:r w:rsidRPr="00107C79">
        <w:rPr>
          <w:rFonts w:hAnsi="Times New Roman" w:cs="Times New Roman"/>
          <w:bCs/>
          <w:sz w:val="24"/>
          <w:szCs w:val="24"/>
        </w:rPr>
        <w:t xml:space="preserve"> Group, uses predictive modeling for spine reconstruction [</w:t>
      </w:r>
      <w:r w:rsidR="00725896">
        <w:rPr>
          <w:rFonts w:hAnsi="Times New Roman" w:cs="Times New Roman"/>
          <w:bCs/>
          <w:sz w:val="24"/>
          <w:szCs w:val="24"/>
        </w:rPr>
        <w:t>33</w:t>
      </w:r>
      <w:r w:rsidRPr="00107C79">
        <w:rPr>
          <w:rFonts w:hAnsi="Times New Roman" w:cs="Times New Roman"/>
          <w:bCs/>
          <w:sz w:val="24"/>
          <w:szCs w:val="24"/>
        </w:rPr>
        <w:t>]. Philips, a major player in the medical device industry, has invested in AI diagnostics and process improvements, purchasing Biotelemetry which specializes in cardiac diagnostics, wearable heart monitors, and AI-powered data processing for $2.8 billion in December 2020 [</w:t>
      </w:r>
      <w:r w:rsidR="00725896">
        <w:rPr>
          <w:rFonts w:hAnsi="Times New Roman" w:cs="Times New Roman"/>
          <w:bCs/>
          <w:sz w:val="24"/>
          <w:szCs w:val="24"/>
        </w:rPr>
        <w:t>34</w:t>
      </w:r>
      <w:r w:rsidRPr="00107C79">
        <w:rPr>
          <w:rFonts w:hAnsi="Times New Roman" w:cs="Times New Roman"/>
          <w:bCs/>
          <w:sz w:val="24"/>
          <w:szCs w:val="24"/>
        </w:rPr>
        <w:t>].</w:t>
      </w:r>
    </w:p>
    <w:p w14:paraId="5046617C" w14:textId="5DECE54B" w:rsidR="000E06FA" w:rsidRPr="00BA581E" w:rsidRDefault="000E06FA" w:rsidP="000E06FA">
      <w:pPr>
        <w:spacing w:line="276" w:lineRule="auto"/>
        <w:ind w:left="-567" w:right="-716"/>
        <w:rPr>
          <w:rFonts w:hAnsi="Times New Roman" w:cs="Times New Roman"/>
          <w:b/>
          <w:sz w:val="24"/>
          <w:szCs w:val="24"/>
        </w:rPr>
      </w:pPr>
      <w:r w:rsidRPr="00BA581E">
        <w:rPr>
          <w:rFonts w:hAnsi="Times New Roman" w:cs="Times New Roman"/>
          <w:b/>
          <w:bCs/>
          <w:sz w:val="24"/>
          <w:szCs w:val="24"/>
        </w:rPr>
        <w:t>6.</w:t>
      </w:r>
      <w:r w:rsidRPr="00BA581E">
        <w:rPr>
          <w:rFonts w:hAnsi="Times New Roman" w:cs="Times New Roman"/>
          <w:b/>
          <w:sz w:val="24"/>
          <w:szCs w:val="24"/>
        </w:rPr>
        <w:t xml:space="preserve"> </w:t>
      </w:r>
      <w:r w:rsidR="00DF6F71" w:rsidRPr="00BA581E">
        <w:rPr>
          <w:rFonts w:hAnsi="Times New Roman" w:cs="Times New Roman"/>
          <w:b/>
          <w:sz w:val="24"/>
          <w:szCs w:val="24"/>
        </w:rPr>
        <w:t>Future Directions and Trends</w:t>
      </w:r>
    </w:p>
    <w:p w14:paraId="536FB7B7" w14:textId="445DA80F" w:rsidR="00BA581E" w:rsidRPr="00277C84" w:rsidRDefault="00DC74A7" w:rsidP="00277C84">
      <w:pPr>
        <w:spacing w:line="276" w:lineRule="auto"/>
        <w:ind w:left="-567" w:right="-716"/>
        <w:jc w:val="both"/>
        <w:rPr>
          <w:rFonts w:hAnsi="Times New Roman" w:cs="Times New Roman"/>
          <w:sz w:val="24"/>
          <w:szCs w:val="24"/>
        </w:rPr>
      </w:pPr>
      <w:r w:rsidRPr="00DC74A7">
        <w:rPr>
          <w:rFonts w:hAnsi="Times New Roman" w:cs="Times New Roman"/>
          <w:sz w:val="24"/>
          <w:szCs w:val="24"/>
        </w:rPr>
        <w:t xml:space="preserve">The FDA has released a draft of regulatory framework that would allow software that is based on artificial intelligence and machine learning (AI/ML) to be modified as a medical device (SaMD) </w:t>
      </w:r>
      <w:r w:rsidR="000E06FA" w:rsidRPr="000E06FA">
        <w:rPr>
          <w:rFonts w:hAnsi="Times New Roman" w:cs="Times New Roman"/>
          <w:sz w:val="24"/>
          <w:szCs w:val="24"/>
        </w:rPr>
        <w:t xml:space="preserve">[35], aiming to address limitations in continuously learning systems and "locked algorithms" in AI-based medical devices. AI is expected to revolutionize healthcare by eliminating health inequalities, optimizing resources, and making more transparent choices. </w:t>
      </w:r>
      <w:r w:rsidR="00896328" w:rsidRPr="00896328">
        <w:rPr>
          <w:rFonts w:hAnsi="Times New Roman" w:cs="Times New Roman"/>
          <w:sz w:val="24"/>
          <w:szCs w:val="24"/>
        </w:rPr>
        <w:t xml:space="preserve">Implantable insulin pumps and closed-loop artificial pancreas devices are two examples of the growing number of AI applications in healthcare. </w:t>
      </w:r>
      <w:r w:rsidR="000E06FA" w:rsidRPr="000E06FA">
        <w:rPr>
          <w:rFonts w:hAnsi="Times New Roman" w:cs="Times New Roman"/>
          <w:sz w:val="24"/>
          <w:szCs w:val="24"/>
        </w:rPr>
        <w:t>[36]. Big companies are adopting data-driven manufacturing to address concerns with</w:t>
      </w:r>
      <w:r w:rsidR="00BA581E">
        <w:rPr>
          <w:rFonts w:hAnsi="Times New Roman" w:cs="Times New Roman"/>
          <w:sz w:val="24"/>
          <w:szCs w:val="24"/>
        </w:rPr>
        <w:t xml:space="preserve"> AI </w:t>
      </w:r>
      <w:proofErr w:type="spellStart"/>
      <w:r w:rsidR="00BA581E">
        <w:rPr>
          <w:rFonts w:hAnsi="Times New Roman" w:cs="Times New Roman"/>
          <w:sz w:val="24"/>
          <w:szCs w:val="24"/>
        </w:rPr>
        <w:t>softwaares</w:t>
      </w:r>
      <w:proofErr w:type="spellEnd"/>
      <w:r w:rsidR="00BA581E">
        <w:rPr>
          <w:rFonts w:hAnsi="Times New Roman" w:cs="Times New Roman"/>
          <w:sz w:val="24"/>
          <w:szCs w:val="24"/>
        </w:rPr>
        <w:t>.</w:t>
      </w:r>
      <w:r w:rsidR="000E06FA" w:rsidRPr="000E06FA">
        <w:rPr>
          <w:rFonts w:hAnsi="Times New Roman" w:cs="Times New Roman"/>
          <w:sz w:val="24"/>
          <w:szCs w:val="24"/>
        </w:rPr>
        <w:t xml:space="preserve"> Medtronic, which integrating AI for better surgical imaging, robotics, and navigation [37].  AI-expert systems in smart infusion pump systems ensure medication safety, and the future of AI in medical devices will include enhancing treatment accuracy, lowering medical device-related accidents, and mortality [38].  </w:t>
      </w:r>
    </w:p>
    <w:p w14:paraId="31F7054C" w14:textId="12A2D123" w:rsidR="00CE28FA" w:rsidRPr="00BA581E" w:rsidRDefault="001857A1" w:rsidP="00CE28FA">
      <w:pPr>
        <w:spacing w:line="276" w:lineRule="auto"/>
        <w:ind w:left="-567" w:right="-716"/>
        <w:jc w:val="both"/>
        <w:rPr>
          <w:rFonts w:eastAsia="Times New Roman" w:hAnsi="Times New Roman" w:cs="Times New Roman"/>
          <w:b/>
          <w:bCs/>
          <w:sz w:val="24"/>
          <w:szCs w:val="24"/>
          <w:lang w:eastAsia="en-IN"/>
        </w:rPr>
      </w:pPr>
      <w:r>
        <w:rPr>
          <w:rFonts w:eastAsia="Times New Roman" w:hAnsi="Times New Roman" w:cs="Times New Roman"/>
          <w:b/>
          <w:bCs/>
          <w:sz w:val="24"/>
          <w:szCs w:val="24"/>
          <w:lang w:eastAsia="en-IN"/>
        </w:rPr>
        <w:t xml:space="preserve">7. </w:t>
      </w:r>
      <w:r w:rsidR="00CE28FA" w:rsidRPr="00BA581E">
        <w:rPr>
          <w:rFonts w:eastAsia="Times New Roman" w:hAnsi="Times New Roman" w:cs="Times New Roman"/>
          <w:b/>
          <w:bCs/>
          <w:sz w:val="24"/>
          <w:szCs w:val="24"/>
          <w:lang w:eastAsia="en-IN"/>
        </w:rPr>
        <w:t>Conclusion</w:t>
      </w:r>
    </w:p>
    <w:p w14:paraId="605646AE" w14:textId="77777777" w:rsidR="00CE28FA" w:rsidRDefault="00CE28FA" w:rsidP="00BA581E">
      <w:pPr>
        <w:spacing w:line="276" w:lineRule="auto"/>
        <w:ind w:left="-567" w:right="-716"/>
        <w:jc w:val="both"/>
        <w:rPr>
          <w:rFonts w:eastAsia="Times New Roman" w:hAnsi="Times New Roman" w:cs="Times New Roman"/>
          <w:sz w:val="24"/>
          <w:szCs w:val="24"/>
          <w:lang w:eastAsia="en-IN"/>
        </w:rPr>
      </w:pPr>
      <w:r w:rsidRPr="00CE28FA">
        <w:rPr>
          <w:rFonts w:eastAsia="Times New Roman" w:hAnsi="Times New Roman" w:cs="Times New Roman"/>
          <w:sz w:val="24"/>
          <w:szCs w:val="24"/>
          <w:lang w:eastAsia="en-IN"/>
        </w:rPr>
        <w:t>The application of AI and ML in medical devices has shown immense potential in advancing healthcare delivery by enhancing diagnostic accuracy, treatment efficacy, and operational efficiency. Despite the promising capabilities, the integration of these technologies requires careful navigation through ethical, regulatory, and technical challenges. Ensuring data privacy, addressing the black-box nature of some algorithms, and achieving robust clinical validation are critical for the widespread adoption of AI/ML-based medical devices. Regulatory frameworks, particularly those by the FDA, play a crucial role in ensuring the safety, efficacy, and quality of these devices. The document highlights the importance of continuous advancements in AI technology, the necessity of international cooperation in regulation, and the need for comprehensive stakeholder engagement. As the field evolves, the focus must remain on leveraging AI to deliver meaningful healthcare outcomes while maintaining trust and ensuring patient safety. The ongoing innovations and regulatory adaptations will shape the future landscape of AI/ML in medical devices, driving forward the next era of medical advancements.</w:t>
      </w:r>
    </w:p>
    <w:p w14:paraId="5A6022F1" w14:textId="77777777" w:rsidR="00BE0D5C" w:rsidRDefault="00BE0D5C" w:rsidP="007B483E">
      <w:pPr>
        <w:spacing w:line="276" w:lineRule="auto"/>
        <w:ind w:right="-716"/>
        <w:jc w:val="both"/>
        <w:rPr>
          <w:rFonts w:hAnsi="Times New Roman" w:cs="Times New Roman"/>
          <w:sz w:val="24"/>
          <w:szCs w:val="24"/>
        </w:rPr>
      </w:pPr>
    </w:p>
    <w:p w14:paraId="7831DE72" w14:textId="41FB58D4" w:rsidR="00353421" w:rsidRPr="00353421" w:rsidRDefault="006B0E22" w:rsidP="00777611">
      <w:pPr>
        <w:ind w:left="-567"/>
        <w:jc w:val="both"/>
        <w:rPr>
          <w:rFonts w:hAnsi="Times New Roman" w:cs="Times New Roman"/>
          <w:b/>
          <w:bCs/>
          <w:sz w:val="24"/>
          <w:szCs w:val="24"/>
        </w:rPr>
      </w:pPr>
      <w:r>
        <w:rPr>
          <w:rFonts w:hAnsi="Times New Roman" w:cs="Times New Roman"/>
          <w:b/>
          <w:bCs/>
          <w:sz w:val="24"/>
          <w:szCs w:val="24"/>
        </w:rPr>
        <w:t xml:space="preserve">8. </w:t>
      </w:r>
      <w:r w:rsidR="00353421" w:rsidRPr="00353421">
        <w:rPr>
          <w:rFonts w:hAnsi="Times New Roman" w:cs="Times New Roman"/>
          <w:b/>
          <w:bCs/>
          <w:sz w:val="24"/>
          <w:szCs w:val="24"/>
        </w:rPr>
        <w:t>REFERENCES:</w:t>
      </w:r>
    </w:p>
    <w:p w14:paraId="345443C2" w14:textId="13D34B68" w:rsidR="00353421" w:rsidRPr="000904AE" w:rsidRDefault="00353421" w:rsidP="00353421">
      <w:pPr>
        <w:pStyle w:val="ListParagraph"/>
        <w:numPr>
          <w:ilvl w:val="0"/>
          <w:numId w:val="47"/>
        </w:numPr>
        <w:spacing w:after="160" w:line="256" w:lineRule="auto"/>
        <w:ind w:left="-142" w:right="-666"/>
        <w:jc w:val="both"/>
        <w:rPr>
          <w:rFonts w:hAnsi="Times New Roman" w:cs="Times New Roman"/>
          <w:sz w:val="24"/>
          <w:szCs w:val="24"/>
        </w:rPr>
      </w:pPr>
      <w:r w:rsidRPr="000904AE">
        <w:rPr>
          <w:rFonts w:hAnsi="Times New Roman" w:cs="Times New Roman"/>
          <w:sz w:val="24"/>
          <w:szCs w:val="24"/>
        </w:rPr>
        <w:t>Aronson JK, Heneghan C, Ferner RE. Medical devices: definition, classification, and regulatory implications. Drug safety. 2020;43(2):83-93.</w:t>
      </w:r>
    </w:p>
    <w:p w14:paraId="1FB83648" w14:textId="5AAE4EBB" w:rsidR="00353421" w:rsidRPr="000904AE" w:rsidRDefault="00353421" w:rsidP="00353421">
      <w:pPr>
        <w:pStyle w:val="ListParagraph"/>
        <w:numPr>
          <w:ilvl w:val="0"/>
          <w:numId w:val="47"/>
        </w:numPr>
        <w:spacing w:after="160" w:line="256" w:lineRule="auto"/>
        <w:ind w:left="-142" w:right="-666"/>
        <w:jc w:val="both"/>
        <w:rPr>
          <w:rFonts w:hAnsi="Times New Roman" w:cs="Times New Roman"/>
          <w:sz w:val="24"/>
          <w:szCs w:val="24"/>
        </w:rPr>
      </w:pPr>
      <w:r w:rsidRPr="000904AE">
        <w:rPr>
          <w:rFonts w:hAnsi="Times New Roman" w:cs="Times New Roman"/>
          <w:sz w:val="24"/>
          <w:szCs w:val="24"/>
        </w:rPr>
        <w:t xml:space="preserve">Nkurunziza JM, </w:t>
      </w:r>
      <w:proofErr w:type="spellStart"/>
      <w:r w:rsidRPr="000904AE">
        <w:rPr>
          <w:rFonts w:hAnsi="Times New Roman" w:cs="Times New Roman"/>
          <w:sz w:val="24"/>
          <w:szCs w:val="24"/>
        </w:rPr>
        <w:t>Udahemuka</w:t>
      </w:r>
      <w:proofErr w:type="spellEnd"/>
      <w:r w:rsidRPr="000904AE">
        <w:rPr>
          <w:rFonts w:hAnsi="Times New Roman" w:cs="Times New Roman"/>
          <w:sz w:val="24"/>
          <w:szCs w:val="24"/>
        </w:rPr>
        <w:t xml:space="preserve"> JC, </w:t>
      </w:r>
      <w:proofErr w:type="spellStart"/>
      <w:r w:rsidRPr="000904AE">
        <w:rPr>
          <w:rFonts w:hAnsi="Times New Roman" w:cs="Times New Roman"/>
          <w:sz w:val="24"/>
          <w:szCs w:val="24"/>
        </w:rPr>
        <w:t>Dusenge</w:t>
      </w:r>
      <w:proofErr w:type="spellEnd"/>
      <w:r w:rsidRPr="000904AE">
        <w:rPr>
          <w:rFonts w:hAnsi="Times New Roman" w:cs="Times New Roman"/>
          <w:sz w:val="24"/>
          <w:szCs w:val="24"/>
        </w:rPr>
        <w:t xml:space="preserve"> JB, </w:t>
      </w:r>
      <w:proofErr w:type="spellStart"/>
      <w:r w:rsidRPr="000904AE">
        <w:rPr>
          <w:rFonts w:hAnsi="Times New Roman" w:cs="Times New Roman"/>
          <w:sz w:val="24"/>
          <w:szCs w:val="24"/>
        </w:rPr>
        <w:t>Umutesi</w:t>
      </w:r>
      <w:proofErr w:type="spellEnd"/>
      <w:r w:rsidRPr="000904AE">
        <w:rPr>
          <w:rFonts w:hAnsi="Times New Roman" w:cs="Times New Roman"/>
          <w:sz w:val="24"/>
          <w:szCs w:val="24"/>
        </w:rPr>
        <w:t xml:space="preserve"> F. Overview of Trending Medical Technologies. Global Clinical Engineering Journal. 2022;4(3):16-46.</w:t>
      </w:r>
    </w:p>
    <w:p w14:paraId="79072299" w14:textId="3CE1B3F8" w:rsidR="00353421" w:rsidRDefault="00353421" w:rsidP="00353421">
      <w:pPr>
        <w:pStyle w:val="ListParagraph"/>
        <w:numPr>
          <w:ilvl w:val="0"/>
          <w:numId w:val="47"/>
        </w:numPr>
        <w:spacing w:after="160" w:line="256" w:lineRule="auto"/>
        <w:ind w:left="-142" w:right="-666"/>
        <w:jc w:val="both"/>
        <w:rPr>
          <w:rFonts w:hAnsi="Times New Roman" w:cs="Times New Roman"/>
          <w:sz w:val="24"/>
          <w:szCs w:val="24"/>
        </w:rPr>
      </w:pPr>
      <w:r w:rsidRPr="000904AE">
        <w:rPr>
          <w:rFonts w:hAnsi="Times New Roman" w:cs="Times New Roman"/>
          <w:sz w:val="24"/>
          <w:szCs w:val="24"/>
        </w:rPr>
        <w:t>Lee D, Yoon SN. Application of artificial intelligence-based technologies in the healthcare industry: Opportunities and challenges. International journal of environmental research and public health. 2021;18(1):271.</w:t>
      </w:r>
    </w:p>
    <w:p w14:paraId="21C73B80" w14:textId="39C215DF"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proofErr w:type="spellStart"/>
      <w:r w:rsidRPr="007312AE">
        <w:rPr>
          <w:rFonts w:hAnsi="Times New Roman" w:cs="Times New Roman"/>
          <w:color w:val="000000" w:themeColor="text1"/>
          <w:sz w:val="24"/>
          <w:szCs w:val="24"/>
        </w:rPr>
        <w:t>Rajpurkar</w:t>
      </w:r>
      <w:proofErr w:type="spellEnd"/>
      <w:r w:rsidRPr="007312AE">
        <w:rPr>
          <w:rFonts w:hAnsi="Times New Roman" w:cs="Times New Roman"/>
          <w:color w:val="000000" w:themeColor="text1"/>
          <w:sz w:val="24"/>
          <w:szCs w:val="24"/>
        </w:rPr>
        <w:t xml:space="preserve"> P, Chen E, Banerjee O, Topol EJ. AI in health and medicine. Nature medicine. 2022 Jan;28(1):31-</w:t>
      </w:r>
      <w:r w:rsidR="00AB0A2F">
        <w:rPr>
          <w:rFonts w:hAnsi="Times New Roman" w:cs="Times New Roman"/>
          <w:color w:val="000000" w:themeColor="text1"/>
          <w:sz w:val="24"/>
          <w:szCs w:val="24"/>
        </w:rPr>
        <w:t>3</w:t>
      </w:r>
      <w:r w:rsidRPr="007312AE">
        <w:rPr>
          <w:rFonts w:hAnsi="Times New Roman" w:cs="Times New Roman"/>
          <w:color w:val="000000" w:themeColor="text1"/>
          <w:sz w:val="24"/>
          <w:szCs w:val="24"/>
        </w:rPr>
        <w:t>8.</w:t>
      </w:r>
    </w:p>
    <w:p w14:paraId="734250F9" w14:textId="77777777"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shd w:val="clear" w:color="auto" w:fill="FFFFFF"/>
        </w:rPr>
        <w:t xml:space="preserve">Timo </w:t>
      </w:r>
      <w:proofErr w:type="spellStart"/>
      <w:r w:rsidRPr="007312AE">
        <w:rPr>
          <w:rFonts w:hAnsi="Times New Roman" w:cs="Times New Roman"/>
          <w:color w:val="000000" w:themeColor="text1"/>
          <w:sz w:val="24"/>
          <w:szCs w:val="24"/>
          <w:shd w:val="clear" w:color="auto" w:fill="FFFFFF"/>
        </w:rPr>
        <w:t>Minssen</w:t>
      </w:r>
      <w:proofErr w:type="spellEnd"/>
      <w:r w:rsidRPr="007312AE">
        <w:rPr>
          <w:rFonts w:hAnsi="Times New Roman" w:cs="Times New Roman"/>
          <w:color w:val="000000" w:themeColor="text1"/>
          <w:sz w:val="24"/>
          <w:szCs w:val="24"/>
          <w:shd w:val="clear" w:color="auto" w:fill="FFFFFF"/>
        </w:rPr>
        <w:t xml:space="preserve">, Sara Gerke. Regulatory responses to medical machine learning. </w:t>
      </w:r>
      <w:r w:rsidRPr="007312AE">
        <w:rPr>
          <w:rStyle w:val="Emphasis"/>
          <w:rFonts w:hAnsi="Times New Roman" w:cs="Times New Roman"/>
          <w:color w:val="000000" w:themeColor="text1"/>
          <w:sz w:val="24"/>
          <w:szCs w:val="24"/>
          <w:bdr w:val="none" w:sz="0" w:space="0" w:color="auto" w:frame="1"/>
          <w:shd w:val="clear" w:color="auto" w:fill="FFFFFF"/>
        </w:rPr>
        <w:t>Journal of Law and the Biosciences</w:t>
      </w:r>
      <w:r w:rsidRPr="007312AE">
        <w:rPr>
          <w:rFonts w:hAnsi="Times New Roman" w:cs="Times New Roman"/>
          <w:color w:val="000000" w:themeColor="text1"/>
          <w:sz w:val="24"/>
          <w:szCs w:val="24"/>
          <w:shd w:val="clear" w:color="auto" w:fill="FFFFFF"/>
        </w:rPr>
        <w:t>. 2020; 7(1): lsaa002.</w:t>
      </w:r>
    </w:p>
    <w:p w14:paraId="5229587E" w14:textId="77777777"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Sarker, I.H. Deep Learning: A Comprehensive Overview on Techniques, Taxonomy, Applications and Research Directions. SN COMPUT. SCI. 2021; 2:420.</w:t>
      </w:r>
    </w:p>
    <w:p w14:paraId="1734B351" w14:textId="4CA8E023" w:rsidR="00353421" w:rsidRDefault="00353421" w:rsidP="00353421">
      <w:pPr>
        <w:pStyle w:val="ListParagraph"/>
        <w:numPr>
          <w:ilvl w:val="0"/>
          <w:numId w:val="47"/>
        </w:numPr>
        <w:spacing w:after="160" w:line="256" w:lineRule="auto"/>
        <w:ind w:left="-142" w:right="-666"/>
        <w:jc w:val="both"/>
        <w:rPr>
          <w:rFonts w:hAnsi="Times New Roman" w:cs="Times New Roman"/>
          <w:sz w:val="24"/>
          <w:szCs w:val="24"/>
        </w:rPr>
      </w:pPr>
      <w:r>
        <w:rPr>
          <w:rFonts w:hAnsi="Times New Roman" w:cs="Times New Roman"/>
          <w:sz w:val="24"/>
          <w:szCs w:val="24"/>
        </w:rPr>
        <w:t>Srivastava Y, Virk S, Hazra S, Ganguli S. An overview of the various medical devices for diagnosis, monitoring, and treatment of diseases. Electronic Devices, Circuits, and Systems for Biomedical Applications. 2021:379-403.</w:t>
      </w:r>
    </w:p>
    <w:p w14:paraId="5BCFE039" w14:textId="77777777" w:rsidR="00353421" w:rsidRPr="000904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0904AE">
        <w:rPr>
          <w:rFonts w:hAnsi="Times New Roman" w:cs="Times New Roman"/>
          <w:color w:val="000000" w:themeColor="text1"/>
          <w:sz w:val="24"/>
          <w:szCs w:val="24"/>
        </w:rPr>
        <w:t>Aisu N, Miyake M. Regulatory-approved deep learning/machine learning-based medical devices in Japan: A systematic review. PLOS Digit Health.2020;1(1): e0000001</w:t>
      </w:r>
    </w:p>
    <w:p w14:paraId="50D9D494" w14:textId="6834BDFD" w:rsidR="00353421" w:rsidRDefault="00353421" w:rsidP="00353421">
      <w:pPr>
        <w:pStyle w:val="ListParagraph"/>
        <w:numPr>
          <w:ilvl w:val="0"/>
          <w:numId w:val="47"/>
        </w:numPr>
        <w:spacing w:after="160" w:line="256" w:lineRule="auto"/>
        <w:ind w:left="-142" w:right="-666"/>
        <w:jc w:val="both"/>
        <w:rPr>
          <w:rFonts w:hAnsi="Times New Roman" w:cs="Times New Roman"/>
          <w:sz w:val="24"/>
          <w:szCs w:val="24"/>
        </w:rPr>
      </w:pPr>
      <w:r>
        <w:rPr>
          <w:rFonts w:hAnsi="Times New Roman" w:cs="Times New Roman"/>
          <w:sz w:val="24"/>
          <w:szCs w:val="24"/>
        </w:rPr>
        <w:t xml:space="preserve">Yoon, S.; Lee, D. Artificial Intelligence and Robots in Healthcare: What are the Success Factors for Technology-based Service Encounters? Int. J. </w:t>
      </w:r>
      <w:proofErr w:type="spellStart"/>
      <w:r>
        <w:rPr>
          <w:rFonts w:hAnsi="Times New Roman" w:cs="Times New Roman"/>
          <w:sz w:val="24"/>
          <w:szCs w:val="24"/>
        </w:rPr>
        <w:t>Healthc</w:t>
      </w:r>
      <w:proofErr w:type="spellEnd"/>
      <w:r>
        <w:rPr>
          <w:rFonts w:hAnsi="Times New Roman" w:cs="Times New Roman"/>
          <w:sz w:val="24"/>
          <w:szCs w:val="24"/>
        </w:rPr>
        <w:t>. Manag. 2019</w:t>
      </w:r>
      <w:r w:rsidR="00AB0A2F">
        <w:rPr>
          <w:rFonts w:hAnsi="Times New Roman" w:cs="Times New Roman"/>
          <w:sz w:val="24"/>
          <w:szCs w:val="24"/>
        </w:rPr>
        <w:t xml:space="preserve">; </w:t>
      </w:r>
      <w:r>
        <w:rPr>
          <w:rFonts w:hAnsi="Times New Roman" w:cs="Times New Roman"/>
          <w:sz w:val="24"/>
          <w:szCs w:val="24"/>
        </w:rPr>
        <w:t>12</w:t>
      </w:r>
      <w:r w:rsidR="00AB0A2F">
        <w:rPr>
          <w:rFonts w:hAnsi="Times New Roman" w:cs="Times New Roman"/>
          <w:sz w:val="24"/>
          <w:szCs w:val="24"/>
        </w:rPr>
        <w:t>:</w:t>
      </w:r>
      <w:r>
        <w:rPr>
          <w:rFonts w:hAnsi="Times New Roman" w:cs="Times New Roman"/>
          <w:sz w:val="24"/>
          <w:szCs w:val="24"/>
        </w:rPr>
        <w:t>218–225.</w:t>
      </w:r>
    </w:p>
    <w:p w14:paraId="4FBD24DB" w14:textId="4B466F9D"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sidRPr="00C210DA">
        <w:rPr>
          <w:rFonts w:hAnsi="Times New Roman" w:cs="Times New Roman"/>
          <w:color w:val="222222"/>
          <w:sz w:val="24"/>
          <w:szCs w:val="24"/>
          <w:shd w:val="clear" w:color="auto" w:fill="FFFFFF"/>
        </w:rPr>
        <w:t>Benjamens</w:t>
      </w:r>
      <w:proofErr w:type="spellEnd"/>
      <w:r w:rsidRPr="00C210DA">
        <w:rPr>
          <w:rFonts w:hAnsi="Times New Roman" w:cs="Times New Roman"/>
          <w:color w:val="222222"/>
          <w:sz w:val="24"/>
          <w:szCs w:val="24"/>
          <w:shd w:val="clear" w:color="auto" w:fill="FFFFFF"/>
        </w:rPr>
        <w:t xml:space="preserve"> S, Dhunnoo P, </w:t>
      </w:r>
      <w:proofErr w:type="spellStart"/>
      <w:r w:rsidRPr="00C210DA">
        <w:rPr>
          <w:rFonts w:hAnsi="Times New Roman" w:cs="Times New Roman"/>
          <w:color w:val="222222"/>
          <w:sz w:val="24"/>
          <w:szCs w:val="24"/>
          <w:shd w:val="clear" w:color="auto" w:fill="FFFFFF"/>
        </w:rPr>
        <w:t>Meskó</w:t>
      </w:r>
      <w:proofErr w:type="spellEnd"/>
      <w:r w:rsidRPr="00C210DA">
        <w:rPr>
          <w:rFonts w:hAnsi="Times New Roman" w:cs="Times New Roman"/>
          <w:color w:val="222222"/>
          <w:sz w:val="24"/>
          <w:szCs w:val="24"/>
          <w:shd w:val="clear" w:color="auto" w:fill="FFFFFF"/>
        </w:rPr>
        <w:t xml:space="preserve"> B. The state of artificial intelligence-based FDA-approved medical devices and algorithms: an online database. NPJ digital medicine. 2020;3(1):118.</w:t>
      </w:r>
    </w:p>
    <w:p w14:paraId="263BBF66" w14:textId="528BDB63"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proofErr w:type="spellStart"/>
      <w:r w:rsidRPr="007312AE">
        <w:rPr>
          <w:rFonts w:hAnsi="Times New Roman" w:cs="Times New Roman"/>
          <w:color w:val="000000" w:themeColor="text1"/>
          <w:sz w:val="24"/>
          <w:szCs w:val="24"/>
        </w:rPr>
        <w:t>Kasoju</w:t>
      </w:r>
      <w:proofErr w:type="spellEnd"/>
      <w:r w:rsidRPr="007312AE">
        <w:rPr>
          <w:rFonts w:hAnsi="Times New Roman" w:cs="Times New Roman"/>
          <w:color w:val="000000" w:themeColor="text1"/>
          <w:sz w:val="24"/>
          <w:szCs w:val="24"/>
        </w:rPr>
        <w:t xml:space="preserve"> N, Remya NS, Sasi R, Sujesh S, Soman B, </w:t>
      </w:r>
      <w:proofErr w:type="spellStart"/>
      <w:r w:rsidRPr="007312AE">
        <w:rPr>
          <w:rFonts w:hAnsi="Times New Roman" w:cs="Times New Roman"/>
          <w:color w:val="000000" w:themeColor="text1"/>
          <w:sz w:val="24"/>
          <w:szCs w:val="24"/>
        </w:rPr>
        <w:t>Kesavadas</w:t>
      </w:r>
      <w:proofErr w:type="spellEnd"/>
      <w:r w:rsidRPr="007312AE">
        <w:rPr>
          <w:rFonts w:hAnsi="Times New Roman" w:cs="Times New Roman"/>
          <w:color w:val="000000" w:themeColor="text1"/>
          <w:sz w:val="24"/>
          <w:szCs w:val="24"/>
        </w:rPr>
        <w:t xml:space="preserve"> C, </w:t>
      </w:r>
      <w:proofErr w:type="spellStart"/>
      <w:r w:rsidRPr="007312AE">
        <w:rPr>
          <w:rFonts w:hAnsi="Times New Roman" w:cs="Times New Roman"/>
          <w:color w:val="000000" w:themeColor="text1"/>
          <w:sz w:val="24"/>
          <w:szCs w:val="24"/>
        </w:rPr>
        <w:t>Muraleedharan</w:t>
      </w:r>
      <w:proofErr w:type="spellEnd"/>
      <w:r w:rsidRPr="007312AE">
        <w:rPr>
          <w:rFonts w:hAnsi="Times New Roman" w:cs="Times New Roman"/>
          <w:color w:val="000000" w:themeColor="text1"/>
          <w:sz w:val="24"/>
          <w:szCs w:val="24"/>
        </w:rPr>
        <w:t xml:space="preserve"> CV, Varma PH, Behari S. Digital health: trends, opportunities and challenges in medical devices, </w:t>
      </w:r>
      <w:proofErr w:type="gramStart"/>
      <w:r w:rsidRPr="007312AE">
        <w:rPr>
          <w:rFonts w:hAnsi="Times New Roman" w:cs="Times New Roman"/>
          <w:color w:val="000000" w:themeColor="text1"/>
          <w:sz w:val="24"/>
          <w:szCs w:val="24"/>
        </w:rPr>
        <w:t>pharma</w:t>
      </w:r>
      <w:proofErr w:type="gramEnd"/>
      <w:r w:rsidRPr="007312AE">
        <w:rPr>
          <w:rFonts w:hAnsi="Times New Roman" w:cs="Times New Roman"/>
          <w:color w:val="000000" w:themeColor="text1"/>
          <w:sz w:val="24"/>
          <w:szCs w:val="24"/>
        </w:rPr>
        <w:t xml:space="preserve"> and bio-technology. CSI Transactions on ICT. 2023;11(1):11-30.</w:t>
      </w:r>
    </w:p>
    <w:p w14:paraId="5D2A7DBA" w14:textId="3A12A19E"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sz w:val="24"/>
          <w:szCs w:val="24"/>
        </w:rPr>
        <w:t xml:space="preserve">Sun J, Wu K, Liu B, Zhang S. IMDRF Essential principles of safety and performance of medical devices and IVD medical devices Introduction and consideration. </w:t>
      </w:r>
      <w:proofErr w:type="spellStart"/>
      <w:r w:rsidRPr="00C210DA">
        <w:rPr>
          <w:rFonts w:hAnsi="Times New Roman" w:cs="Times New Roman"/>
          <w:sz w:val="24"/>
          <w:szCs w:val="24"/>
        </w:rPr>
        <w:t>Zhongguo</w:t>
      </w:r>
      <w:proofErr w:type="spellEnd"/>
      <w:r w:rsidRPr="00C210DA">
        <w:rPr>
          <w:rFonts w:hAnsi="Times New Roman" w:cs="Times New Roman"/>
          <w:sz w:val="24"/>
          <w:szCs w:val="24"/>
        </w:rPr>
        <w:t xml:space="preserve"> </w:t>
      </w:r>
      <w:proofErr w:type="spellStart"/>
      <w:r w:rsidRPr="00C210DA">
        <w:rPr>
          <w:rFonts w:hAnsi="Times New Roman" w:cs="Times New Roman"/>
          <w:sz w:val="24"/>
          <w:szCs w:val="24"/>
        </w:rPr>
        <w:t>yi</w:t>
      </w:r>
      <w:proofErr w:type="spellEnd"/>
      <w:r w:rsidRPr="00C210DA">
        <w:rPr>
          <w:rFonts w:hAnsi="Times New Roman" w:cs="Times New Roman"/>
          <w:sz w:val="24"/>
          <w:szCs w:val="24"/>
        </w:rPr>
        <w:t xml:space="preserve"> Liao qi </w:t>
      </w:r>
      <w:proofErr w:type="spellStart"/>
      <w:r w:rsidRPr="00C210DA">
        <w:rPr>
          <w:rFonts w:hAnsi="Times New Roman" w:cs="Times New Roman"/>
          <w:sz w:val="24"/>
          <w:szCs w:val="24"/>
        </w:rPr>
        <w:t>xie</w:t>
      </w:r>
      <w:proofErr w:type="spellEnd"/>
      <w:r w:rsidRPr="00C210DA">
        <w:rPr>
          <w:rFonts w:hAnsi="Times New Roman" w:cs="Times New Roman"/>
          <w:sz w:val="24"/>
          <w:szCs w:val="24"/>
        </w:rPr>
        <w:t xml:space="preserve"> za </w:t>
      </w:r>
      <w:proofErr w:type="spellStart"/>
      <w:r w:rsidRPr="00C210DA">
        <w:rPr>
          <w:rFonts w:hAnsi="Times New Roman" w:cs="Times New Roman"/>
          <w:sz w:val="24"/>
          <w:szCs w:val="24"/>
        </w:rPr>
        <w:t>zhi</w:t>
      </w:r>
      <w:proofErr w:type="spellEnd"/>
      <w:r w:rsidRPr="00C210DA">
        <w:rPr>
          <w:rFonts w:hAnsi="Times New Roman" w:cs="Times New Roman"/>
          <w:sz w:val="24"/>
          <w:szCs w:val="24"/>
        </w:rPr>
        <w:t>= Chinese Journal of Medical Instrumentation. 2021;45(1):62-6.</w:t>
      </w:r>
    </w:p>
    <w:p w14:paraId="422621F6" w14:textId="77777777"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"Software as a Medical Device": Possible Framework for Risk Categorization and Corresponding Considerations</w:t>
      </w:r>
    </w:p>
    <w:p w14:paraId="4BF1A898" w14:textId="77777777" w:rsidR="00353421" w:rsidRPr="007312AE" w:rsidRDefault="00000000"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hyperlink r:id="rId9" w:anchor="auth-Sara-Gerke-Aff1" w:history="1">
        <w:r w:rsidR="00353421" w:rsidRPr="00B355EE">
          <w:rPr>
            <w:rStyle w:val="Hyperlink"/>
            <w:rFonts w:hAnsi="Times New Roman" w:cs="Times New Roman"/>
            <w:color w:val="000000" w:themeColor="text1"/>
            <w:sz w:val="24"/>
            <w:szCs w:val="24"/>
            <w:u w:val="none"/>
          </w:rPr>
          <w:t>Sara Gerke</w:t>
        </w:r>
      </w:hyperlink>
      <w:r w:rsidR="00353421" w:rsidRPr="00B355EE">
        <w:rPr>
          <w:rFonts w:hAnsi="Times New Roman" w:cs="Times New Roman"/>
          <w:color w:val="000000" w:themeColor="text1"/>
          <w:sz w:val="24"/>
          <w:szCs w:val="24"/>
        </w:rPr>
        <w:t xml:space="preserve">, </w:t>
      </w:r>
      <w:hyperlink r:id="rId10" w:anchor="auth-Boris-Babic-Aff2" w:history="1">
        <w:r w:rsidR="00353421" w:rsidRPr="00B355EE">
          <w:rPr>
            <w:rStyle w:val="Hyperlink"/>
            <w:rFonts w:hAnsi="Times New Roman" w:cs="Times New Roman"/>
            <w:color w:val="000000" w:themeColor="text1"/>
            <w:sz w:val="24"/>
            <w:szCs w:val="24"/>
            <w:u w:val="none"/>
          </w:rPr>
          <w:t>Boris Babic</w:t>
        </w:r>
      </w:hyperlink>
      <w:r w:rsidR="00353421" w:rsidRPr="00B355EE">
        <w:rPr>
          <w:rFonts w:hAnsi="Times New Roman" w:cs="Times New Roman"/>
          <w:color w:val="000000" w:themeColor="text1"/>
          <w:sz w:val="24"/>
          <w:szCs w:val="24"/>
        </w:rPr>
        <w:t xml:space="preserve">, </w:t>
      </w:r>
      <w:hyperlink r:id="rId11" w:anchor="auth-Theodoros-Evgeniou-Aff3" w:history="1">
        <w:r w:rsidR="00353421" w:rsidRPr="00B355EE">
          <w:rPr>
            <w:rStyle w:val="Hyperlink"/>
            <w:rFonts w:hAnsi="Times New Roman" w:cs="Times New Roman"/>
            <w:color w:val="000000" w:themeColor="text1"/>
            <w:sz w:val="24"/>
            <w:szCs w:val="24"/>
            <w:u w:val="none"/>
          </w:rPr>
          <w:t xml:space="preserve">Theodoros </w:t>
        </w:r>
        <w:proofErr w:type="spellStart"/>
        <w:r w:rsidR="00353421" w:rsidRPr="00B355EE">
          <w:rPr>
            <w:rStyle w:val="Hyperlink"/>
            <w:rFonts w:hAnsi="Times New Roman" w:cs="Times New Roman"/>
            <w:color w:val="000000" w:themeColor="text1"/>
            <w:sz w:val="24"/>
            <w:szCs w:val="24"/>
            <w:u w:val="none"/>
          </w:rPr>
          <w:t>Evgeniou</w:t>
        </w:r>
        <w:proofErr w:type="spellEnd"/>
      </w:hyperlink>
      <w:r w:rsidR="00353421" w:rsidRPr="00B355EE">
        <w:rPr>
          <w:rFonts w:hAnsi="Times New Roman" w:cs="Times New Roman"/>
          <w:color w:val="000000" w:themeColor="text1"/>
          <w:sz w:val="24"/>
          <w:szCs w:val="24"/>
        </w:rPr>
        <w:t xml:space="preserve">. The need for a system view to regulate artificial intelligence/machine learning-based software as medical device. </w:t>
      </w:r>
      <w:hyperlink r:id="rId12" w:history="1">
        <w:proofErr w:type="spellStart"/>
        <w:r w:rsidR="00353421" w:rsidRPr="00B355EE">
          <w:rPr>
            <w:rStyle w:val="Hyperlink"/>
            <w:rFonts w:hAnsi="Times New Roman" w:cs="Times New Roman"/>
            <w:color w:val="000000" w:themeColor="text1"/>
            <w:sz w:val="24"/>
            <w:szCs w:val="24"/>
            <w:u w:val="none"/>
          </w:rPr>
          <w:t>npj</w:t>
        </w:r>
        <w:proofErr w:type="spellEnd"/>
        <w:r w:rsidR="00353421" w:rsidRPr="00B355EE">
          <w:rPr>
            <w:rStyle w:val="Hyperlink"/>
            <w:rFonts w:hAnsi="Times New Roman" w:cs="Times New Roman"/>
            <w:color w:val="000000" w:themeColor="text1"/>
            <w:sz w:val="24"/>
            <w:szCs w:val="24"/>
            <w:u w:val="none"/>
          </w:rPr>
          <w:t xml:space="preserve"> Digital Medicine</w:t>
        </w:r>
      </w:hyperlink>
      <w:r w:rsidR="00353421" w:rsidRPr="00B355EE">
        <w:rPr>
          <w:rFonts w:hAnsi="Times New Roman" w:cs="Times New Roman"/>
          <w:color w:val="000000" w:themeColor="text1"/>
          <w:sz w:val="24"/>
          <w:szCs w:val="24"/>
        </w:rPr>
        <w:t>.</w:t>
      </w:r>
      <w:r w:rsidR="00353421" w:rsidRPr="007312AE">
        <w:rPr>
          <w:rFonts w:hAnsi="Times New Roman" w:cs="Times New Roman"/>
          <w:color w:val="000000" w:themeColor="text1"/>
          <w:sz w:val="24"/>
          <w:szCs w:val="24"/>
        </w:rPr>
        <w:t xml:space="preserve"> 2020;3: 53 </w:t>
      </w:r>
    </w:p>
    <w:p w14:paraId="10DD9AF9" w14:textId="77777777"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sz w:val="24"/>
          <w:szCs w:val="24"/>
        </w:rPr>
        <w:t>Jordan P. Standard IEC 62304-Medical device software-Software lifecycle processes.</w:t>
      </w:r>
    </w:p>
    <w:p w14:paraId="208F0E70" w14:textId="5A64839F"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sz w:val="24"/>
          <w:szCs w:val="24"/>
        </w:rPr>
        <w:t>Bos G. ISO 13485: 2003/2016—Medical devices—Quality management systems—Requirements for regulatory purposes. In Handbook of Medical Device Regulatory Affairs in Asia 2018</w:t>
      </w:r>
      <w:r w:rsidR="00831118">
        <w:rPr>
          <w:rFonts w:hAnsi="Times New Roman" w:cs="Times New Roman"/>
          <w:sz w:val="24"/>
          <w:szCs w:val="24"/>
        </w:rPr>
        <w:t>:</w:t>
      </w:r>
      <w:r w:rsidRPr="00C210DA">
        <w:rPr>
          <w:rFonts w:hAnsi="Times New Roman" w:cs="Times New Roman"/>
          <w:sz w:val="24"/>
          <w:szCs w:val="24"/>
        </w:rPr>
        <w:t>153-174</w:t>
      </w:r>
    </w:p>
    <w:p w14:paraId="2B299935" w14:textId="5B8FA064"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sz w:val="24"/>
          <w:szCs w:val="24"/>
        </w:rPr>
        <w:t xml:space="preserve">Ștefan AM, Rusu NR, </w:t>
      </w:r>
      <w:proofErr w:type="spellStart"/>
      <w:r w:rsidRPr="00C210DA">
        <w:rPr>
          <w:rFonts w:hAnsi="Times New Roman" w:cs="Times New Roman"/>
          <w:sz w:val="24"/>
          <w:szCs w:val="24"/>
        </w:rPr>
        <w:t>Ovreiu</w:t>
      </w:r>
      <w:proofErr w:type="spellEnd"/>
      <w:r w:rsidRPr="00C210DA">
        <w:rPr>
          <w:rFonts w:hAnsi="Times New Roman" w:cs="Times New Roman"/>
          <w:sz w:val="24"/>
          <w:szCs w:val="24"/>
        </w:rPr>
        <w:t xml:space="preserve"> E, </w:t>
      </w:r>
      <w:proofErr w:type="spellStart"/>
      <w:r w:rsidRPr="00C210DA">
        <w:rPr>
          <w:rFonts w:hAnsi="Times New Roman" w:cs="Times New Roman"/>
          <w:sz w:val="24"/>
          <w:szCs w:val="24"/>
        </w:rPr>
        <w:t>Ciuc</w:t>
      </w:r>
      <w:proofErr w:type="spellEnd"/>
      <w:r w:rsidRPr="00C210DA">
        <w:rPr>
          <w:rFonts w:hAnsi="Times New Roman" w:cs="Times New Roman"/>
          <w:sz w:val="24"/>
          <w:szCs w:val="24"/>
        </w:rPr>
        <w:t xml:space="preserve"> M. Empowering Healthcare: A Comprehensive Guide to Implementing a Robust Medical Information System—Components, Benefits, Objectives, Evaluation Criteria, and Seamless Deployment Strategies. Applied System Innovation. 2024;7(3):51.</w:t>
      </w:r>
    </w:p>
    <w:p w14:paraId="75E75AC5" w14:textId="57E06A6A"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Yaeger KA, Martini M, Yaniv G, Oermann EK, Costa AB. United States regulatory approval of medical devices and software applications enhanced by artificial intelligence. Health Policy and Technology. 2019;8(2):192-</w:t>
      </w:r>
      <w:r w:rsidR="00831118">
        <w:rPr>
          <w:rFonts w:hAnsi="Times New Roman" w:cs="Times New Roman"/>
          <w:color w:val="000000" w:themeColor="text1"/>
          <w:sz w:val="24"/>
          <w:szCs w:val="24"/>
        </w:rPr>
        <w:t>19</w:t>
      </w:r>
      <w:r w:rsidRPr="007312AE">
        <w:rPr>
          <w:rFonts w:hAnsi="Times New Roman" w:cs="Times New Roman"/>
          <w:color w:val="000000" w:themeColor="text1"/>
          <w:sz w:val="24"/>
          <w:szCs w:val="24"/>
        </w:rPr>
        <w:t>7.</w:t>
      </w:r>
    </w:p>
    <w:p w14:paraId="47923393" w14:textId="47E86B66"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proofErr w:type="spellStart"/>
      <w:r w:rsidRPr="007312AE">
        <w:rPr>
          <w:rFonts w:hAnsi="Times New Roman" w:cs="Times New Roman"/>
          <w:color w:val="000000" w:themeColor="text1"/>
          <w:sz w:val="24"/>
          <w:szCs w:val="24"/>
        </w:rPr>
        <w:t>Ceross</w:t>
      </w:r>
      <w:proofErr w:type="spellEnd"/>
      <w:r w:rsidRPr="007312AE">
        <w:rPr>
          <w:rFonts w:hAnsi="Times New Roman" w:cs="Times New Roman"/>
          <w:color w:val="000000" w:themeColor="text1"/>
          <w:sz w:val="24"/>
          <w:szCs w:val="24"/>
        </w:rPr>
        <w:t xml:space="preserve"> A, Bergmann J. Tracking the Presence of Software as a Medical Device in US Food and Drug Administration Databases: Retrospective Data Analysis. JMIR Biomedical Engineering. 2021;6(4):</w:t>
      </w:r>
      <w:r w:rsidR="00831118">
        <w:rPr>
          <w:rFonts w:hAnsi="Times New Roman" w:cs="Times New Roman"/>
          <w:color w:val="000000" w:themeColor="text1"/>
          <w:sz w:val="24"/>
          <w:szCs w:val="24"/>
        </w:rPr>
        <w:t xml:space="preserve"> </w:t>
      </w:r>
      <w:r w:rsidRPr="007312AE">
        <w:rPr>
          <w:rFonts w:hAnsi="Times New Roman" w:cs="Times New Roman"/>
          <w:color w:val="000000" w:themeColor="text1"/>
          <w:sz w:val="24"/>
          <w:szCs w:val="24"/>
        </w:rPr>
        <w:t>e20652.</w:t>
      </w:r>
    </w:p>
    <w:p w14:paraId="4ED1598E" w14:textId="5F528888"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 xml:space="preserve">Zinchenko V, </w:t>
      </w:r>
      <w:proofErr w:type="spellStart"/>
      <w:r w:rsidRPr="007312AE">
        <w:rPr>
          <w:rFonts w:hAnsi="Times New Roman" w:cs="Times New Roman"/>
          <w:color w:val="000000" w:themeColor="text1"/>
          <w:sz w:val="24"/>
          <w:szCs w:val="24"/>
        </w:rPr>
        <w:t>Chetverikov</w:t>
      </w:r>
      <w:proofErr w:type="spellEnd"/>
      <w:r w:rsidRPr="007312AE">
        <w:rPr>
          <w:rFonts w:hAnsi="Times New Roman" w:cs="Times New Roman"/>
          <w:color w:val="000000" w:themeColor="text1"/>
          <w:sz w:val="24"/>
          <w:szCs w:val="24"/>
        </w:rPr>
        <w:t xml:space="preserve"> S, Akhmad E, </w:t>
      </w:r>
      <w:proofErr w:type="spellStart"/>
      <w:r w:rsidRPr="007312AE">
        <w:rPr>
          <w:rFonts w:hAnsi="Times New Roman" w:cs="Times New Roman"/>
          <w:color w:val="000000" w:themeColor="text1"/>
          <w:sz w:val="24"/>
          <w:szCs w:val="24"/>
        </w:rPr>
        <w:t>Arzamasov</w:t>
      </w:r>
      <w:proofErr w:type="spellEnd"/>
      <w:r w:rsidRPr="007312AE">
        <w:rPr>
          <w:rFonts w:hAnsi="Times New Roman" w:cs="Times New Roman"/>
          <w:color w:val="000000" w:themeColor="text1"/>
          <w:sz w:val="24"/>
          <w:szCs w:val="24"/>
        </w:rPr>
        <w:t xml:space="preserve"> K, </w:t>
      </w:r>
      <w:proofErr w:type="spellStart"/>
      <w:r w:rsidRPr="007312AE">
        <w:rPr>
          <w:rFonts w:hAnsi="Times New Roman" w:cs="Times New Roman"/>
          <w:color w:val="000000" w:themeColor="text1"/>
          <w:sz w:val="24"/>
          <w:szCs w:val="24"/>
        </w:rPr>
        <w:t>Vladzymyrskyy</w:t>
      </w:r>
      <w:proofErr w:type="spellEnd"/>
      <w:r w:rsidRPr="007312AE">
        <w:rPr>
          <w:rFonts w:hAnsi="Times New Roman" w:cs="Times New Roman"/>
          <w:color w:val="000000" w:themeColor="text1"/>
          <w:sz w:val="24"/>
          <w:szCs w:val="24"/>
        </w:rPr>
        <w:t xml:space="preserve"> A, </w:t>
      </w:r>
      <w:proofErr w:type="spellStart"/>
      <w:r w:rsidRPr="007312AE">
        <w:rPr>
          <w:rFonts w:hAnsi="Times New Roman" w:cs="Times New Roman"/>
          <w:color w:val="000000" w:themeColor="text1"/>
          <w:sz w:val="24"/>
          <w:szCs w:val="24"/>
        </w:rPr>
        <w:t>Andreychenko</w:t>
      </w:r>
      <w:proofErr w:type="spellEnd"/>
      <w:r w:rsidRPr="007312AE">
        <w:rPr>
          <w:rFonts w:hAnsi="Times New Roman" w:cs="Times New Roman"/>
          <w:color w:val="000000" w:themeColor="text1"/>
          <w:sz w:val="24"/>
          <w:szCs w:val="24"/>
        </w:rPr>
        <w:t xml:space="preserve"> A, Morozov S. Changes in software as a medical device based on artificial intelligence technologies. International Journal of Computer Assisted Radiology and Surgery. 2022;17(10):1969-</w:t>
      </w:r>
      <w:r w:rsidR="00831118">
        <w:rPr>
          <w:rFonts w:hAnsi="Times New Roman" w:cs="Times New Roman"/>
          <w:color w:val="000000" w:themeColor="text1"/>
          <w:sz w:val="24"/>
          <w:szCs w:val="24"/>
        </w:rPr>
        <w:t>19</w:t>
      </w:r>
      <w:r w:rsidRPr="007312AE">
        <w:rPr>
          <w:rFonts w:hAnsi="Times New Roman" w:cs="Times New Roman"/>
          <w:color w:val="000000" w:themeColor="text1"/>
          <w:sz w:val="24"/>
          <w:szCs w:val="24"/>
        </w:rPr>
        <w:t>77.</w:t>
      </w:r>
    </w:p>
    <w:p w14:paraId="50657D8B" w14:textId="67FB3A6F"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 xml:space="preserve">Lee I, Pappas GJ, Cleaveland R, </w:t>
      </w:r>
      <w:proofErr w:type="spellStart"/>
      <w:r w:rsidRPr="007312AE">
        <w:rPr>
          <w:rFonts w:hAnsi="Times New Roman" w:cs="Times New Roman"/>
          <w:color w:val="000000" w:themeColor="text1"/>
          <w:sz w:val="24"/>
          <w:szCs w:val="24"/>
        </w:rPr>
        <w:t>Hatcliff</w:t>
      </w:r>
      <w:proofErr w:type="spellEnd"/>
      <w:r w:rsidRPr="007312AE">
        <w:rPr>
          <w:rFonts w:hAnsi="Times New Roman" w:cs="Times New Roman"/>
          <w:color w:val="000000" w:themeColor="text1"/>
          <w:sz w:val="24"/>
          <w:szCs w:val="24"/>
        </w:rPr>
        <w:t xml:space="preserve"> J, Krogh BH, Lee P, Rubin H, Sha L. High-confidence medical device software and systems. Computer. 2006;39(4):33-8.</w:t>
      </w:r>
    </w:p>
    <w:p w14:paraId="608E18FB" w14:textId="67D4D59F"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 xml:space="preserve">Joshi G, Jain A, </w:t>
      </w:r>
      <w:proofErr w:type="spellStart"/>
      <w:r w:rsidRPr="007312AE">
        <w:rPr>
          <w:rFonts w:hAnsi="Times New Roman" w:cs="Times New Roman"/>
          <w:color w:val="000000" w:themeColor="text1"/>
          <w:sz w:val="24"/>
          <w:szCs w:val="24"/>
        </w:rPr>
        <w:t>Araveeti</w:t>
      </w:r>
      <w:proofErr w:type="spellEnd"/>
      <w:r w:rsidRPr="007312AE">
        <w:rPr>
          <w:rFonts w:hAnsi="Times New Roman" w:cs="Times New Roman"/>
          <w:color w:val="000000" w:themeColor="text1"/>
          <w:sz w:val="24"/>
          <w:szCs w:val="24"/>
        </w:rPr>
        <w:t xml:space="preserve"> SR, Adhikari S, Garg H, Bhandari M. FDA-Approved Artificial Intelligence and Machine Learning (AI/ML)-Enabled Medical Devices: An Updated Landscape. Electronics. 2024;13(3):498.</w:t>
      </w:r>
    </w:p>
    <w:p w14:paraId="46614D12" w14:textId="77777777" w:rsidR="00353421" w:rsidRPr="00386190" w:rsidRDefault="00000000" w:rsidP="00353421">
      <w:pPr>
        <w:pStyle w:val="ListParagraph"/>
        <w:numPr>
          <w:ilvl w:val="0"/>
          <w:numId w:val="47"/>
        </w:numPr>
        <w:spacing w:after="160" w:line="256" w:lineRule="auto"/>
        <w:ind w:left="-142" w:right="-666"/>
        <w:jc w:val="both"/>
        <w:rPr>
          <w:rStyle w:val="Hyperlink"/>
          <w:rFonts w:hAnsi="Times New Roman" w:cs="Times New Roman"/>
          <w:color w:val="auto"/>
          <w:sz w:val="24"/>
          <w:szCs w:val="24"/>
          <w:u w:val="none"/>
        </w:rPr>
      </w:pPr>
      <w:hyperlink r:id="rId13" w:history="1">
        <w:r w:rsidR="00353421" w:rsidRPr="00386190">
          <w:rPr>
            <w:rStyle w:val="Hyperlink"/>
            <w:rFonts w:hAnsi="Times New Roman" w:cs="Times New Roman"/>
            <w:color w:val="auto"/>
            <w:sz w:val="24"/>
            <w:szCs w:val="24"/>
            <w:u w:val="none"/>
          </w:rPr>
          <w:t>https://www.fda.gov/medical-devices/software-medical-device-samd/artificial-intelligence-and-machine-learning-aiml-enabled-medical-devices</w:t>
        </w:r>
      </w:hyperlink>
    </w:p>
    <w:p w14:paraId="1DD676FF" w14:textId="77777777"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color w:val="222222"/>
          <w:sz w:val="24"/>
          <w:szCs w:val="24"/>
          <w:shd w:val="clear" w:color="auto" w:fill="FFFFFF"/>
        </w:rPr>
        <w:t>Frank E, Olaoye G. Privacy, and data protection in AI-enabled healthcare systems.</w:t>
      </w:r>
    </w:p>
    <w:p w14:paraId="479FC4BE" w14:textId="3228D996"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sidRPr="00C210DA">
        <w:rPr>
          <w:rFonts w:hAnsi="Times New Roman" w:cs="Times New Roman"/>
          <w:color w:val="222222"/>
          <w:sz w:val="24"/>
          <w:szCs w:val="24"/>
          <w:shd w:val="clear" w:color="auto" w:fill="FFFFFF"/>
        </w:rPr>
        <w:t>Hassija</w:t>
      </w:r>
      <w:proofErr w:type="spellEnd"/>
      <w:r w:rsidRPr="00C210DA">
        <w:rPr>
          <w:rFonts w:hAnsi="Times New Roman" w:cs="Times New Roman"/>
          <w:color w:val="222222"/>
          <w:sz w:val="24"/>
          <w:szCs w:val="24"/>
          <w:shd w:val="clear" w:color="auto" w:fill="FFFFFF"/>
        </w:rPr>
        <w:t xml:space="preserve"> V, </w:t>
      </w:r>
      <w:proofErr w:type="spellStart"/>
      <w:r w:rsidRPr="00C210DA">
        <w:rPr>
          <w:rFonts w:hAnsi="Times New Roman" w:cs="Times New Roman"/>
          <w:color w:val="222222"/>
          <w:sz w:val="24"/>
          <w:szCs w:val="24"/>
          <w:shd w:val="clear" w:color="auto" w:fill="FFFFFF"/>
        </w:rPr>
        <w:t>Chamola</w:t>
      </w:r>
      <w:proofErr w:type="spellEnd"/>
      <w:r w:rsidRPr="00C210DA">
        <w:rPr>
          <w:rFonts w:hAnsi="Times New Roman" w:cs="Times New Roman"/>
          <w:color w:val="222222"/>
          <w:sz w:val="24"/>
          <w:szCs w:val="24"/>
          <w:shd w:val="clear" w:color="auto" w:fill="FFFFFF"/>
        </w:rPr>
        <w:t xml:space="preserve"> V, Mahapatra A, Singal A, Goel D, Huang K, </w:t>
      </w:r>
      <w:proofErr w:type="spellStart"/>
      <w:r w:rsidRPr="00C210DA">
        <w:rPr>
          <w:rFonts w:hAnsi="Times New Roman" w:cs="Times New Roman"/>
          <w:color w:val="222222"/>
          <w:sz w:val="24"/>
          <w:szCs w:val="24"/>
          <w:shd w:val="clear" w:color="auto" w:fill="FFFFFF"/>
        </w:rPr>
        <w:t>Scardapane</w:t>
      </w:r>
      <w:proofErr w:type="spellEnd"/>
      <w:r w:rsidRPr="00C210DA">
        <w:rPr>
          <w:rFonts w:hAnsi="Times New Roman" w:cs="Times New Roman"/>
          <w:color w:val="222222"/>
          <w:sz w:val="24"/>
          <w:szCs w:val="24"/>
          <w:shd w:val="clear" w:color="auto" w:fill="FFFFFF"/>
        </w:rPr>
        <w:t xml:space="preserve"> S, Spinelli I, Mahmud M, Hussain A. Interpreting black-box models: a review on explainable artificial intelligence. Cognitive Computation. 2024;16(1):45-74.</w:t>
      </w:r>
    </w:p>
    <w:p w14:paraId="574B7807" w14:textId="77777777" w:rsidR="00353421" w:rsidRPr="00C210DA" w:rsidRDefault="00353421" w:rsidP="00353421">
      <w:pPr>
        <w:pStyle w:val="ListParagraph"/>
        <w:numPr>
          <w:ilvl w:val="0"/>
          <w:numId w:val="47"/>
        </w:numPr>
        <w:spacing w:line="276" w:lineRule="auto"/>
        <w:ind w:left="-142" w:right="-666"/>
        <w:jc w:val="both"/>
        <w:rPr>
          <w:rFonts w:hAnsi="Times New Roman" w:cs="Times New Roman"/>
          <w:sz w:val="24"/>
          <w:szCs w:val="24"/>
        </w:rPr>
      </w:pPr>
      <w:r w:rsidRPr="00C210DA">
        <w:rPr>
          <w:rFonts w:hAnsi="Times New Roman" w:cs="Times New Roman"/>
          <w:sz w:val="24"/>
          <w:szCs w:val="24"/>
        </w:rPr>
        <w:t xml:space="preserve">Feng J, Phillips RV, Malenica I, Bishara A, Hubbard AE, Celi LA, </w:t>
      </w:r>
      <w:proofErr w:type="spellStart"/>
      <w:r w:rsidRPr="00C210DA">
        <w:rPr>
          <w:rFonts w:hAnsi="Times New Roman" w:cs="Times New Roman"/>
          <w:sz w:val="24"/>
          <w:szCs w:val="24"/>
        </w:rPr>
        <w:t>Pirracchio</w:t>
      </w:r>
      <w:proofErr w:type="spellEnd"/>
      <w:r w:rsidRPr="00C210DA">
        <w:rPr>
          <w:rFonts w:hAnsi="Times New Roman" w:cs="Times New Roman"/>
          <w:sz w:val="24"/>
          <w:szCs w:val="24"/>
        </w:rPr>
        <w:t xml:space="preserve"> R. Clinical artificial intelligence quality improvement: towards continual monitoring and updating of AI algorithms in healthcare. NPJ digital medicine. 2022;5(1):66.</w:t>
      </w:r>
    </w:p>
    <w:p w14:paraId="05487791"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r>
        <w:rPr>
          <w:rFonts w:hAnsi="Times New Roman" w:cs="Times New Roman"/>
          <w:sz w:val="24"/>
          <w:szCs w:val="24"/>
        </w:rPr>
        <w:t>Kwong JCC, Nickel GC, Wang SCY, Kvedar JC. Integrating artificial intelligence into healthcare systems: more than just the algorithm. NPJ Digit Med. 2024;7(1):52</w:t>
      </w:r>
    </w:p>
    <w:p w14:paraId="481FB30B" w14:textId="77777777"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sz w:val="24"/>
          <w:szCs w:val="24"/>
        </w:rPr>
        <w:t xml:space="preserve">Wong GLH, Ma AJH, Deng HQ, et al. Machine learning model to predict recurrent ulcer bleeding in patients with history of idiopathic gastroduodenal ulcer bleeding. Aliment </w:t>
      </w:r>
      <w:proofErr w:type="spellStart"/>
      <w:r w:rsidRPr="007312AE">
        <w:rPr>
          <w:rFonts w:hAnsi="Times New Roman" w:cs="Times New Roman"/>
          <w:sz w:val="24"/>
          <w:szCs w:val="24"/>
        </w:rPr>
        <w:t>Pharmacol</w:t>
      </w:r>
      <w:proofErr w:type="spellEnd"/>
      <w:r w:rsidRPr="007312AE">
        <w:rPr>
          <w:rFonts w:hAnsi="Times New Roman" w:cs="Times New Roman"/>
          <w:sz w:val="24"/>
          <w:szCs w:val="24"/>
        </w:rPr>
        <w:t xml:space="preserve"> Ther. 2019;49(7):912-918</w:t>
      </w:r>
    </w:p>
    <w:p w14:paraId="03247DC6" w14:textId="3CBA6A0B" w:rsidR="00353421" w:rsidRPr="007312AE"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7312AE">
        <w:rPr>
          <w:rFonts w:hAnsi="Times New Roman" w:cs="Times New Roman"/>
          <w:color w:val="000000" w:themeColor="text1"/>
          <w:sz w:val="24"/>
          <w:szCs w:val="24"/>
        </w:rPr>
        <w:t xml:space="preserve">Hwang TJ, Kesselheim AS, </w:t>
      </w:r>
      <w:proofErr w:type="spellStart"/>
      <w:r w:rsidRPr="007312AE">
        <w:rPr>
          <w:rFonts w:hAnsi="Times New Roman" w:cs="Times New Roman"/>
          <w:color w:val="000000" w:themeColor="text1"/>
          <w:sz w:val="24"/>
          <w:szCs w:val="24"/>
        </w:rPr>
        <w:t>Vokinger</w:t>
      </w:r>
      <w:proofErr w:type="spellEnd"/>
      <w:r w:rsidRPr="007312AE">
        <w:rPr>
          <w:rFonts w:hAnsi="Times New Roman" w:cs="Times New Roman"/>
          <w:color w:val="000000" w:themeColor="text1"/>
          <w:sz w:val="24"/>
          <w:szCs w:val="24"/>
        </w:rPr>
        <w:t xml:space="preserve"> KN. Lifecycle regulation of artificial intelligence–and machine learning–based software devices in medicine. Jama. 2019;322(23):2285-6.</w:t>
      </w:r>
    </w:p>
    <w:p w14:paraId="29F9C110"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Pr>
          <w:rFonts w:hAnsi="Times New Roman" w:cs="Times New Roman"/>
          <w:sz w:val="24"/>
          <w:szCs w:val="24"/>
        </w:rPr>
        <w:t>Figurelle</w:t>
      </w:r>
      <w:proofErr w:type="spellEnd"/>
      <w:r>
        <w:rPr>
          <w:rFonts w:hAnsi="Times New Roman" w:cs="Times New Roman"/>
          <w:sz w:val="24"/>
          <w:szCs w:val="24"/>
        </w:rPr>
        <w:t xml:space="preserve"> ME, Meyer DM, </w:t>
      </w:r>
      <w:proofErr w:type="spellStart"/>
      <w:r>
        <w:rPr>
          <w:rFonts w:hAnsi="Times New Roman" w:cs="Times New Roman"/>
          <w:sz w:val="24"/>
          <w:szCs w:val="24"/>
        </w:rPr>
        <w:t>Perrinez</w:t>
      </w:r>
      <w:proofErr w:type="spellEnd"/>
      <w:r>
        <w:rPr>
          <w:rFonts w:hAnsi="Times New Roman" w:cs="Times New Roman"/>
          <w:sz w:val="24"/>
          <w:szCs w:val="24"/>
        </w:rPr>
        <w:t xml:space="preserve"> ES, Paulson D, Pannell JS, Santiago-Dieppa DR, Khalessi AA, Bolar DS, Bykowski J, Meyer BC. Viz.ai Implementation of Stroke Augmented Intelligence and Communications Platform to Improve Indicators and Outcomes for a Comprehensive Stroke Center and Network. AJNR Am J Neuroradiol.2023;44(1):47-53.</w:t>
      </w:r>
    </w:p>
    <w:p w14:paraId="6D705C20" w14:textId="3F6D005A"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r>
        <w:rPr>
          <w:rFonts w:hAnsi="Times New Roman" w:cs="Times New Roman"/>
          <w:sz w:val="24"/>
          <w:szCs w:val="24"/>
        </w:rPr>
        <w:t xml:space="preserve">Chai H, Bo X, Guo L, Peng C. Experience and Enlightenment of Handheld Ultrasound Applications in Multiple Scenarios Based on 5G Technology. Advanced Ultrasound in Diagnosis &amp; Therapy (AUDT). 2023;7(4). </w:t>
      </w:r>
    </w:p>
    <w:p w14:paraId="0A8B3C40"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r>
        <w:rPr>
          <w:rFonts w:hAnsi="Times New Roman" w:cs="Times New Roman"/>
          <w:sz w:val="24"/>
          <w:szCs w:val="24"/>
        </w:rPr>
        <w:t>Chaurasia A. Algorithmic precision medicine: Harnessing artificial intelligence for healthcare optimization. Asian Journal of Biotechnology and Bioresource Technology.2023;9(4):28-43.</w:t>
      </w:r>
    </w:p>
    <w:p w14:paraId="1A932A36" w14:textId="5616A73F"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Pr>
          <w:rFonts w:hAnsi="Times New Roman" w:cs="Times New Roman"/>
          <w:sz w:val="24"/>
          <w:szCs w:val="24"/>
        </w:rPr>
        <w:t>Badnjević</w:t>
      </w:r>
      <w:proofErr w:type="spellEnd"/>
      <w:r>
        <w:rPr>
          <w:rFonts w:hAnsi="Times New Roman" w:cs="Times New Roman"/>
          <w:sz w:val="24"/>
          <w:szCs w:val="24"/>
        </w:rPr>
        <w:t xml:space="preserve"> A, </w:t>
      </w:r>
      <w:proofErr w:type="spellStart"/>
      <w:r>
        <w:rPr>
          <w:rFonts w:hAnsi="Times New Roman" w:cs="Times New Roman"/>
          <w:sz w:val="24"/>
          <w:szCs w:val="24"/>
        </w:rPr>
        <w:t>Avdihodžić</w:t>
      </w:r>
      <w:proofErr w:type="spellEnd"/>
      <w:r>
        <w:rPr>
          <w:rFonts w:hAnsi="Times New Roman" w:cs="Times New Roman"/>
          <w:sz w:val="24"/>
          <w:szCs w:val="24"/>
        </w:rPr>
        <w:t xml:space="preserve"> H, </w:t>
      </w:r>
      <w:proofErr w:type="spellStart"/>
      <w:r>
        <w:rPr>
          <w:rFonts w:hAnsi="Times New Roman" w:cs="Times New Roman"/>
          <w:sz w:val="24"/>
          <w:szCs w:val="24"/>
        </w:rPr>
        <w:t>Gurbeta</w:t>
      </w:r>
      <w:proofErr w:type="spellEnd"/>
      <w:r>
        <w:rPr>
          <w:rFonts w:hAnsi="Times New Roman" w:cs="Times New Roman"/>
          <w:sz w:val="24"/>
          <w:szCs w:val="24"/>
        </w:rPr>
        <w:t xml:space="preserve"> </w:t>
      </w:r>
      <w:proofErr w:type="spellStart"/>
      <w:r>
        <w:rPr>
          <w:rFonts w:hAnsi="Times New Roman" w:cs="Times New Roman"/>
          <w:sz w:val="24"/>
          <w:szCs w:val="24"/>
        </w:rPr>
        <w:t>Pokvić</w:t>
      </w:r>
      <w:proofErr w:type="spellEnd"/>
      <w:r>
        <w:rPr>
          <w:rFonts w:hAnsi="Times New Roman" w:cs="Times New Roman"/>
          <w:sz w:val="24"/>
          <w:szCs w:val="24"/>
        </w:rPr>
        <w:t xml:space="preserve"> L. Artificial intelligence in medical devices: Past, present, and future. </w:t>
      </w:r>
      <w:proofErr w:type="spellStart"/>
      <w:r>
        <w:rPr>
          <w:rFonts w:hAnsi="Times New Roman" w:cs="Times New Roman"/>
          <w:sz w:val="24"/>
          <w:szCs w:val="24"/>
        </w:rPr>
        <w:t>Psychiatria</w:t>
      </w:r>
      <w:proofErr w:type="spellEnd"/>
      <w:r>
        <w:rPr>
          <w:rFonts w:hAnsi="Times New Roman" w:cs="Times New Roman"/>
          <w:sz w:val="24"/>
          <w:szCs w:val="24"/>
        </w:rPr>
        <w:t xml:space="preserve"> </w:t>
      </w:r>
      <w:proofErr w:type="spellStart"/>
      <w:r>
        <w:rPr>
          <w:rFonts w:hAnsi="Times New Roman" w:cs="Times New Roman"/>
          <w:sz w:val="24"/>
          <w:szCs w:val="24"/>
        </w:rPr>
        <w:t>Danubina</w:t>
      </w:r>
      <w:proofErr w:type="spellEnd"/>
      <w:r>
        <w:rPr>
          <w:rFonts w:hAnsi="Times New Roman" w:cs="Times New Roman"/>
          <w:sz w:val="24"/>
          <w:szCs w:val="24"/>
        </w:rPr>
        <w:t xml:space="preserve">. </w:t>
      </w:r>
      <w:r w:rsidR="0057362E">
        <w:rPr>
          <w:rFonts w:hAnsi="Times New Roman" w:cs="Times New Roman"/>
          <w:sz w:val="24"/>
          <w:szCs w:val="24"/>
        </w:rPr>
        <w:t>2021; 33:101</w:t>
      </w:r>
      <w:r>
        <w:rPr>
          <w:rFonts w:hAnsi="Times New Roman" w:cs="Times New Roman"/>
          <w:sz w:val="24"/>
          <w:szCs w:val="24"/>
        </w:rPr>
        <w:t>-</w:t>
      </w:r>
      <w:r w:rsidR="00831118">
        <w:rPr>
          <w:rFonts w:hAnsi="Times New Roman" w:cs="Times New Roman"/>
          <w:sz w:val="24"/>
          <w:szCs w:val="24"/>
        </w:rPr>
        <w:t>10</w:t>
      </w:r>
      <w:r>
        <w:rPr>
          <w:rFonts w:hAnsi="Times New Roman" w:cs="Times New Roman"/>
          <w:sz w:val="24"/>
          <w:szCs w:val="24"/>
        </w:rPr>
        <w:t>6.</w:t>
      </w:r>
    </w:p>
    <w:p w14:paraId="1AC70D9F" w14:textId="77777777" w:rsidR="00353421" w:rsidRPr="004B737B" w:rsidRDefault="00353421" w:rsidP="00353421">
      <w:pPr>
        <w:pStyle w:val="ListParagraph"/>
        <w:numPr>
          <w:ilvl w:val="0"/>
          <w:numId w:val="47"/>
        </w:numPr>
        <w:spacing w:after="160" w:line="259" w:lineRule="auto"/>
        <w:ind w:left="-142" w:right="-666"/>
        <w:jc w:val="both"/>
        <w:rPr>
          <w:rFonts w:hAnsi="Times New Roman" w:cs="Times New Roman"/>
          <w:color w:val="000000" w:themeColor="text1"/>
          <w:sz w:val="24"/>
          <w:szCs w:val="24"/>
        </w:rPr>
      </w:pPr>
      <w:r w:rsidRPr="004B737B">
        <w:rPr>
          <w:rFonts w:hAnsi="Times New Roman" w:cs="Times New Roman"/>
          <w:color w:val="000000" w:themeColor="text1"/>
          <w:sz w:val="24"/>
          <w:szCs w:val="24"/>
        </w:rPr>
        <w:t>Thai MT, Phan PT, Hoang TT, Wong S, Lovell NH, Do TN. Advanced intelligent systems for surgical robotics. Advanced Intelligent Systems. 2020;2(8):1900138.</w:t>
      </w:r>
    </w:p>
    <w:p w14:paraId="6162427C"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r>
        <w:rPr>
          <w:rFonts w:hAnsi="Times New Roman" w:cs="Times New Roman"/>
          <w:sz w:val="24"/>
          <w:szCs w:val="24"/>
        </w:rPr>
        <w:t xml:space="preserve">Bajwa J, Munir U, Nori A, Williams B. Artificial intelligence in healthcare: transforming the practice of medicine. Future </w:t>
      </w:r>
      <w:proofErr w:type="spellStart"/>
      <w:r>
        <w:rPr>
          <w:rFonts w:hAnsi="Times New Roman" w:cs="Times New Roman"/>
          <w:sz w:val="24"/>
          <w:szCs w:val="24"/>
        </w:rPr>
        <w:t>Healthc</w:t>
      </w:r>
      <w:proofErr w:type="spellEnd"/>
      <w:r>
        <w:rPr>
          <w:rFonts w:hAnsi="Times New Roman" w:cs="Times New Roman"/>
          <w:sz w:val="24"/>
          <w:szCs w:val="24"/>
        </w:rPr>
        <w:t xml:space="preserve"> J. 2021;8(2): e188-e194</w:t>
      </w:r>
    </w:p>
    <w:p w14:paraId="119D71F5"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Pr>
          <w:rFonts w:hAnsi="Times New Roman" w:cs="Times New Roman"/>
          <w:sz w:val="24"/>
          <w:szCs w:val="24"/>
        </w:rPr>
        <w:t>Gabsi</w:t>
      </w:r>
      <w:proofErr w:type="spellEnd"/>
      <w:r>
        <w:rPr>
          <w:rFonts w:hAnsi="Times New Roman" w:cs="Times New Roman"/>
          <w:sz w:val="24"/>
          <w:szCs w:val="24"/>
        </w:rPr>
        <w:t xml:space="preserve"> AE. Integrating artificial intelligence in industry 4.0: insights, challenges, and prospects–a literature review. Annals of Operations Research. 2024:1-28.</w:t>
      </w:r>
    </w:p>
    <w:p w14:paraId="60296E7D" w14:textId="77777777" w:rsidR="00353421" w:rsidRDefault="00353421" w:rsidP="00353421">
      <w:pPr>
        <w:pStyle w:val="ListParagraph"/>
        <w:numPr>
          <w:ilvl w:val="0"/>
          <w:numId w:val="47"/>
        </w:numPr>
        <w:spacing w:line="276" w:lineRule="auto"/>
        <w:ind w:left="-142" w:right="-666"/>
        <w:jc w:val="both"/>
        <w:rPr>
          <w:rFonts w:hAnsi="Times New Roman" w:cs="Times New Roman"/>
          <w:sz w:val="24"/>
          <w:szCs w:val="24"/>
        </w:rPr>
      </w:pPr>
      <w:bookmarkStart w:id="0" w:name="_Hlk171079382"/>
      <w:proofErr w:type="spellStart"/>
      <w:r>
        <w:rPr>
          <w:rFonts w:hAnsi="Times New Roman" w:cs="Times New Roman"/>
          <w:sz w:val="24"/>
          <w:szCs w:val="24"/>
        </w:rPr>
        <w:t>Badnjević</w:t>
      </w:r>
      <w:proofErr w:type="spellEnd"/>
      <w:r>
        <w:rPr>
          <w:rFonts w:hAnsi="Times New Roman" w:cs="Times New Roman"/>
          <w:sz w:val="24"/>
          <w:szCs w:val="24"/>
        </w:rPr>
        <w:t xml:space="preserve"> A, </w:t>
      </w:r>
      <w:proofErr w:type="spellStart"/>
      <w:r>
        <w:rPr>
          <w:rFonts w:hAnsi="Times New Roman" w:cs="Times New Roman"/>
          <w:sz w:val="24"/>
          <w:szCs w:val="24"/>
        </w:rPr>
        <w:t>Avdihodžić</w:t>
      </w:r>
      <w:proofErr w:type="spellEnd"/>
      <w:r>
        <w:rPr>
          <w:rFonts w:hAnsi="Times New Roman" w:cs="Times New Roman"/>
          <w:sz w:val="24"/>
          <w:szCs w:val="24"/>
        </w:rPr>
        <w:t xml:space="preserve"> H, </w:t>
      </w:r>
      <w:proofErr w:type="spellStart"/>
      <w:r>
        <w:rPr>
          <w:rFonts w:hAnsi="Times New Roman" w:cs="Times New Roman"/>
          <w:sz w:val="24"/>
          <w:szCs w:val="24"/>
        </w:rPr>
        <w:t>Gurbeta</w:t>
      </w:r>
      <w:proofErr w:type="spellEnd"/>
      <w:r>
        <w:rPr>
          <w:rFonts w:hAnsi="Times New Roman" w:cs="Times New Roman"/>
          <w:sz w:val="24"/>
          <w:szCs w:val="24"/>
        </w:rPr>
        <w:t xml:space="preserve"> </w:t>
      </w:r>
      <w:proofErr w:type="spellStart"/>
      <w:r>
        <w:rPr>
          <w:rFonts w:hAnsi="Times New Roman" w:cs="Times New Roman"/>
          <w:sz w:val="24"/>
          <w:szCs w:val="24"/>
        </w:rPr>
        <w:t>Pokvić</w:t>
      </w:r>
      <w:proofErr w:type="spellEnd"/>
      <w:r>
        <w:rPr>
          <w:rFonts w:hAnsi="Times New Roman" w:cs="Times New Roman"/>
          <w:sz w:val="24"/>
          <w:szCs w:val="24"/>
        </w:rPr>
        <w:t xml:space="preserve"> L. Artificial intelligence in medical devices: Past, present, and future. </w:t>
      </w:r>
      <w:proofErr w:type="spellStart"/>
      <w:r>
        <w:rPr>
          <w:rFonts w:hAnsi="Times New Roman" w:cs="Times New Roman"/>
          <w:sz w:val="24"/>
          <w:szCs w:val="24"/>
        </w:rPr>
        <w:t>Psychiatria</w:t>
      </w:r>
      <w:proofErr w:type="spellEnd"/>
      <w:r>
        <w:rPr>
          <w:rFonts w:hAnsi="Times New Roman" w:cs="Times New Roman"/>
          <w:sz w:val="24"/>
          <w:szCs w:val="24"/>
        </w:rPr>
        <w:t xml:space="preserve"> </w:t>
      </w:r>
      <w:proofErr w:type="spellStart"/>
      <w:r>
        <w:rPr>
          <w:rFonts w:hAnsi="Times New Roman" w:cs="Times New Roman"/>
          <w:sz w:val="24"/>
          <w:szCs w:val="24"/>
        </w:rPr>
        <w:t>Danubina</w:t>
      </w:r>
      <w:proofErr w:type="spellEnd"/>
      <w:r>
        <w:rPr>
          <w:rFonts w:hAnsi="Times New Roman" w:cs="Times New Roman"/>
          <w:sz w:val="24"/>
          <w:szCs w:val="24"/>
        </w:rPr>
        <w:t>. 2021;33(suppl 3):101-6.</w:t>
      </w:r>
    </w:p>
    <w:bookmarkEnd w:id="0"/>
    <w:p w14:paraId="30808AE0" w14:textId="58759FF6" w:rsidR="00353421" w:rsidRPr="00DE714D" w:rsidRDefault="00353421" w:rsidP="00353421">
      <w:pPr>
        <w:pStyle w:val="ListParagraph"/>
        <w:numPr>
          <w:ilvl w:val="0"/>
          <w:numId w:val="47"/>
        </w:numPr>
        <w:spacing w:line="276" w:lineRule="auto"/>
        <w:ind w:left="-142" w:right="-666"/>
        <w:jc w:val="both"/>
        <w:rPr>
          <w:rFonts w:hAnsi="Times New Roman" w:cs="Times New Roman"/>
          <w:sz w:val="24"/>
          <w:szCs w:val="24"/>
        </w:rPr>
      </w:pPr>
      <w:proofErr w:type="spellStart"/>
      <w:r>
        <w:rPr>
          <w:rFonts w:hAnsi="Times New Roman" w:cs="Times New Roman"/>
          <w:sz w:val="24"/>
          <w:szCs w:val="24"/>
          <w:shd w:val="clear" w:color="auto" w:fill="FFFFFF"/>
        </w:rPr>
        <w:t>Rajpurkar</w:t>
      </w:r>
      <w:proofErr w:type="spellEnd"/>
      <w:r>
        <w:rPr>
          <w:rFonts w:hAnsi="Times New Roman" w:cs="Times New Roman"/>
          <w:sz w:val="24"/>
          <w:szCs w:val="24"/>
          <w:shd w:val="clear" w:color="auto" w:fill="FFFFFF"/>
        </w:rPr>
        <w:t xml:space="preserve"> P, Chen E, Banerjee O, Topol EJ. AI in health and medicine. Nature medicine. 2022;28(1):31-8.</w:t>
      </w:r>
    </w:p>
    <w:p w14:paraId="5262846C" w14:textId="77777777" w:rsidR="00464760" w:rsidRDefault="00464760" w:rsidP="00DE714D">
      <w:pPr>
        <w:spacing w:line="276" w:lineRule="auto"/>
        <w:ind w:right="-666"/>
        <w:jc w:val="both"/>
        <w:rPr>
          <w:rFonts w:hAnsi="Times New Roman" w:cs="Times New Roman"/>
          <w:sz w:val="24"/>
          <w:szCs w:val="24"/>
        </w:rPr>
      </w:pPr>
    </w:p>
    <w:p w14:paraId="3978D47E" w14:textId="77777777" w:rsidR="00DE714D" w:rsidRDefault="00DE714D" w:rsidP="00DE714D">
      <w:pPr>
        <w:spacing w:line="276" w:lineRule="auto"/>
        <w:ind w:right="-666"/>
        <w:jc w:val="both"/>
        <w:rPr>
          <w:rFonts w:hAnsi="Times New Roman" w:cs="Times New Roman"/>
          <w:sz w:val="24"/>
          <w:szCs w:val="24"/>
        </w:rPr>
      </w:pPr>
    </w:p>
    <w:p w14:paraId="2ABBC820" w14:textId="77777777" w:rsidR="00DE714D" w:rsidRPr="00DE714D" w:rsidRDefault="00DE714D" w:rsidP="00DE714D">
      <w:pPr>
        <w:spacing w:line="276" w:lineRule="auto"/>
        <w:ind w:right="-666"/>
        <w:jc w:val="both"/>
        <w:rPr>
          <w:rFonts w:hAnsi="Times New Roman" w:cs="Times New Roman"/>
          <w:sz w:val="24"/>
          <w:szCs w:val="24"/>
        </w:rPr>
      </w:pPr>
    </w:p>
    <w:p w14:paraId="5E317954" w14:textId="6251506C" w:rsidR="006273B1" w:rsidRPr="006273B1" w:rsidRDefault="006273B1" w:rsidP="006273B1">
      <w:pPr>
        <w:pStyle w:val="ListParagraph"/>
        <w:spacing w:line="276" w:lineRule="auto"/>
        <w:ind w:left="153" w:right="-716"/>
        <w:rPr>
          <w:sz w:val="24"/>
          <w:szCs w:val="24"/>
        </w:rPr>
      </w:pPr>
    </w:p>
    <w:p w14:paraId="60B2B226" w14:textId="5C5808CA" w:rsidR="006273B1" w:rsidRDefault="006273B1" w:rsidP="00E47E0D">
      <w:pPr>
        <w:spacing w:line="276" w:lineRule="auto"/>
        <w:ind w:left="-284" w:right="-716"/>
        <w:rPr>
          <w:sz w:val="24"/>
          <w:szCs w:val="24"/>
        </w:rPr>
      </w:pPr>
      <w:r>
        <w:rPr>
          <w:noProof/>
          <w:sz w:val="24"/>
          <w:szCs w:val="24"/>
          <w14:ligatures w14:val="standardContextual"/>
        </w:rPr>
        <w:drawing>
          <wp:anchor distT="0" distB="0" distL="114300" distR="114300" simplePos="0" relativeHeight="251713536" behindDoc="0" locked="0" layoutInCell="1" allowOverlap="1" wp14:anchorId="6CF53504" wp14:editId="659A185F">
            <wp:simplePos x="0" y="0"/>
            <wp:positionH relativeFrom="column">
              <wp:posOffset>-274320</wp:posOffset>
            </wp:positionH>
            <wp:positionV relativeFrom="paragraph">
              <wp:posOffset>0</wp:posOffset>
            </wp:positionV>
            <wp:extent cx="5273040" cy="3232150"/>
            <wp:effectExtent l="0" t="0" r="3810" b="6350"/>
            <wp:wrapTopAndBottom/>
            <wp:docPr id="9984584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58470" name="Picture 998458470"/>
                    <pic:cNvPicPr/>
                  </pic:nvPicPr>
                  <pic:blipFill rotWithShape="1">
                    <a:blip r:embed="rId14">
                      <a:extLst>
                        <a:ext uri="{28A0092B-C50C-407E-A947-70E740481C1C}">
                          <a14:useLocalDpi xmlns:a14="http://schemas.microsoft.com/office/drawing/2010/main" val="0"/>
                        </a:ext>
                      </a:extLst>
                    </a:blip>
                    <a:srcRect l="23842" t="27984" r="22917" b="13992"/>
                    <a:stretch/>
                  </pic:blipFill>
                  <pic:spPr bwMode="auto">
                    <a:xfrm>
                      <a:off x="0" y="0"/>
                      <a:ext cx="5273040" cy="323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73B1">
        <w:rPr>
          <w:b/>
          <w:bCs/>
          <w:sz w:val="24"/>
          <w:szCs w:val="24"/>
        </w:rPr>
        <w:t xml:space="preserve"> </w:t>
      </w:r>
      <w:r w:rsidRPr="005D2956">
        <w:rPr>
          <w:b/>
          <w:bCs/>
          <w:sz w:val="24"/>
          <w:szCs w:val="24"/>
        </w:rPr>
        <w:t>Fig 1</w:t>
      </w:r>
      <w:r>
        <w:rPr>
          <w:sz w:val="24"/>
          <w:szCs w:val="24"/>
        </w:rPr>
        <w:t>: applications of AI in medical devices</w:t>
      </w:r>
    </w:p>
    <w:p w14:paraId="65C0CC15" w14:textId="77777777" w:rsidR="00131315" w:rsidRDefault="00131315" w:rsidP="00E47E0D">
      <w:pPr>
        <w:spacing w:line="276" w:lineRule="auto"/>
        <w:ind w:left="-284" w:right="-716"/>
        <w:rPr>
          <w:sz w:val="24"/>
          <w:szCs w:val="24"/>
        </w:rPr>
      </w:pPr>
    </w:p>
    <w:p w14:paraId="448739EC" w14:textId="77777777" w:rsidR="00131315" w:rsidRPr="00430C0D" w:rsidRDefault="00131315" w:rsidP="00E47E0D">
      <w:pPr>
        <w:spacing w:line="276" w:lineRule="auto"/>
        <w:ind w:left="-284" w:right="-716"/>
        <w:rPr>
          <w:sz w:val="24"/>
          <w:szCs w:val="24"/>
        </w:rPr>
      </w:pPr>
    </w:p>
    <w:p w14:paraId="552BEB77" w14:textId="77777777" w:rsidR="00E47E0D" w:rsidRDefault="00E47E0D" w:rsidP="00E47E0D">
      <w:pPr>
        <w:spacing w:line="276" w:lineRule="auto"/>
        <w:ind w:right="-716"/>
        <w:rPr>
          <w:rFonts w:hAnsi="Times New Roman" w:cs="Times New Roman"/>
          <w:b/>
          <w:bCs/>
          <w:noProof/>
          <w:sz w:val="24"/>
          <w:szCs w:val="24"/>
          <w14:ligatures w14:val="standardContextual"/>
        </w:rPr>
      </w:pPr>
      <w:r>
        <w:rPr>
          <w:rFonts w:hAnsi="Times New Roman" w:cs="Times New Roman"/>
          <w:b/>
          <w:bCs/>
          <w:noProof/>
          <w:sz w:val="24"/>
          <w:szCs w:val="24"/>
        </w:rPr>
        <w:drawing>
          <wp:inline distT="0" distB="0" distL="0" distR="0" wp14:anchorId="2609A49E" wp14:editId="3F9BB10A">
            <wp:extent cx="2712720" cy="2545613"/>
            <wp:effectExtent l="0" t="0" r="0" b="7620"/>
            <wp:docPr id="2137613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3962" name="Picture 2137613962"/>
                    <pic:cNvPicPr/>
                  </pic:nvPicPr>
                  <pic:blipFill rotWithShape="1">
                    <a:blip r:embed="rId15">
                      <a:extLst>
                        <a:ext uri="{BEBA8EAE-BF5A-486C-A8C5-ECC9F3942E4B}">
                          <a14:imgProps xmlns:a14="http://schemas.microsoft.com/office/drawing/2010/main">
                            <a14:imgLayer r:embed="rId16">
                              <a14:imgEffect>
                                <a14:saturation sat="300000"/>
                              </a14:imgEffect>
                            </a14:imgLayer>
                          </a14:imgProps>
                        </a:ext>
                        <a:ext uri="{28A0092B-C50C-407E-A947-70E740481C1C}">
                          <a14:useLocalDpi xmlns:a14="http://schemas.microsoft.com/office/drawing/2010/main" val="0"/>
                        </a:ext>
                      </a:extLst>
                    </a:blip>
                    <a:srcRect l="25279" t="18858" r="25270" b="19257"/>
                    <a:stretch/>
                  </pic:blipFill>
                  <pic:spPr bwMode="auto">
                    <a:xfrm>
                      <a:off x="0" y="0"/>
                      <a:ext cx="2713061" cy="2545933"/>
                    </a:xfrm>
                    <a:prstGeom prst="rect">
                      <a:avLst/>
                    </a:prstGeom>
                    <a:ln>
                      <a:noFill/>
                    </a:ln>
                    <a:extLst>
                      <a:ext uri="{53640926-AAD7-44D8-BBD7-CCE9431645EC}">
                        <a14:shadowObscured xmlns:a14="http://schemas.microsoft.com/office/drawing/2010/main"/>
                      </a:ext>
                    </a:extLst>
                  </pic:spPr>
                </pic:pic>
              </a:graphicData>
            </a:graphic>
          </wp:inline>
        </w:drawing>
      </w:r>
    </w:p>
    <w:p w14:paraId="10F51A96" w14:textId="77777777" w:rsidR="00E47E0D" w:rsidRPr="00430C0D" w:rsidRDefault="00E47E0D" w:rsidP="00E47E0D">
      <w:pPr>
        <w:spacing w:line="276" w:lineRule="auto"/>
        <w:ind w:right="-716"/>
        <w:rPr>
          <w:rFonts w:hAnsi="Times New Roman" w:cs="Times New Roman"/>
          <w:b/>
          <w:bCs/>
          <w:noProof/>
          <w:sz w:val="24"/>
          <w:szCs w:val="24"/>
          <w14:ligatures w14:val="standardContextual"/>
        </w:rPr>
      </w:pPr>
      <w:r w:rsidRPr="001F24B0">
        <w:rPr>
          <w:rFonts w:hAnsi="Times New Roman" w:cs="Times New Roman"/>
          <w:b/>
          <w:bCs/>
          <w:noProof/>
          <w:sz w:val="24"/>
          <w:szCs w:val="24"/>
          <w14:ligatures w14:val="standardContextual"/>
        </w:rPr>
        <w:t>Fig 2</w:t>
      </w:r>
      <w:r>
        <w:rPr>
          <w:rFonts w:hAnsi="Times New Roman" w:cs="Times New Roman"/>
          <w:b/>
          <w:bCs/>
          <w:noProof/>
          <w:sz w:val="24"/>
          <w:szCs w:val="24"/>
          <w14:ligatures w14:val="standardContextual"/>
        </w:rPr>
        <w:t>:</w:t>
      </w:r>
      <w:r w:rsidRPr="001F24B0">
        <w:rPr>
          <w:rFonts w:hAnsi="Times New Roman" w:cs="Times New Roman"/>
          <w:b/>
          <w:bCs/>
          <w:noProof/>
          <w:sz w:val="24"/>
          <w:szCs w:val="24"/>
          <w14:ligatures w14:val="standardContextual"/>
        </w:rPr>
        <w:t xml:space="preserve"> </w:t>
      </w:r>
      <w:r w:rsidRPr="001F24B0">
        <w:rPr>
          <w:rFonts w:hAnsi="Times New Roman" w:cs="Times New Roman"/>
          <w:noProof/>
          <w:sz w:val="24"/>
          <w:szCs w:val="24"/>
          <w14:ligatures w14:val="standardContextual"/>
        </w:rPr>
        <w:t>General considerations of SaMD</w:t>
      </w:r>
    </w:p>
    <w:p w14:paraId="551AD258" w14:textId="42694A66" w:rsidR="00BE0D5C" w:rsidRDefault="00BE0D5C" w:rsidP="007B483E">
      <w:pPr>
        <w:spacing w:line="276" w:lineRule="auto"/>
        <w:ind w:right="-716"/>
        <w:jc w:val="both"/>
        <w:rPr>
          <w:rFonts w:hAnsi="Times New Roman" w:cs="Times New Roman"/>
          <w:sz w:val="24"/>
          <w:szCs w:val="24"/>
        </w:rPr>
      </w:pPr>
    </w:p>
    <w:p w14:paraId="5419B413" w14:textId="77777777" w:rsidR="009A361B" w:rsidRDefault="009A361B" w:rsidP="007B483E">
      <w:pPr>
        <w:spacing w:line="276" w:lineRule="auto"/>
        <w:ind w:right="-716"/>
        <w:jc w:val="both"/>
        <w:rPr>
          <w:rFonts w:hAnsi="Times New Roman" w:cs="Times New Roman"/>
          <w:sz w:val="24"/>
          <w:szCs w:val="24"/>
        </w:rPr>
      </w:pPr>
    </w:p>
    <w:p w14:paraId="154C66D1" w14:textId="77777777" w:rsidR="009A361B" w:rsidRDefault="009A361B" w:rsidP="007B483E">
      <w:pPr>
        <w:spacing w:line="276" w:lineRule="auto"/>
        <w:ind w:right="-716"/>
        <w:jc w:val="both"/>
        <w:rPr>
          <w:rFonts w:hAnsi="Times New Roman" w:cs="Times New Roman"/>
          <w:sz w:val="24"/>
          <w:szCs w:val="24"/>
        </w:rPr>
      </w:pPr>
    </w:p>
    <w:p w14:paraId="3177A6D9" w14:textId="77777777" w:rsidR="009A361B" w:rsidRDefault="009A361B" w:rsidP="007B483E">
      <w:pPr>
        <w:spacing w:line="276" w:lineRule="auto"/>
        <w:ind w:right="-716"/>
        <w:jc w:val="both"/>
        <w:rPr>
          <w:rFonts w:hAnsi="Times New Roman" w:cs="Times New Roman"/>
          <w:sz w:val="24"/>
          <w:szCs w:val="24"/>
        </w:rPr>
      </w:pPr>
    </w:p>
    <w:p w14:paraId="0AEE1061" w14:textId="77777777" w:rsidR="009A361B" w:rsidRPr="00BE2980" w:rsidRDefault="009A361B" w:rsidP="009A361B">
      <w:pPr>
        <w:spacing w:line="276" w:lineRule="auto"/>
        <w:ind w:left="-567" w:right="-716"/>
        <w:jc w:val="both"/>
        <w:rPr>
          <w:rFonts w:hAnsi="Times New Roman" w:cs="Times New Roman"/>
          <w:sz w:val="24"/>
          <w:szCs w:val="24"/>
        </w:rPr>
      </w:pPr>
      <w:r>
        <w:rPr>
          <w:rFonts w:hAnsi="Times New Roman" w:cs="Times New Roman"/>
          <w:noProof/>
          <w:sz w:val="24"/>
          <w:szCs w:val="24"/>
        </w:rPr>
        <w:drawing>
          <wp:inline distT="0" distB="0" distL="0" distR="0" wp14:anchorId="462B3497" wp14:editId="5E49590B">
            <wp:extent cx="5578475" cy="1798320"/>
            <wp:effectExtent l="0" t="0" r="3175" b="0"/>
            <wp:docPr id="203498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5767" b="16579"/>
                    <a:stretch/>
                  </pic:blipFill>
                  <pic:spPr bwMode="auto">
                    <a:xfrm>
                      <a:off x="0" y="0"/>
                      <a:ext cx="5578475" cy="1798320"/>
                    </a:xfrm>
                    <a:prstGeom prst="rect">
                      <a:avLst/>
                    </a:prstGeom>
                    <a:noFill/>
                    <a:ln>
                      <a:noFill/>
                    </a:ln>
                    <a:extLst>
                      <a:ext uri="{53640926-AAD7-44D8-BBD7-CCE9431645EC}">
                        <a14:shadowObscured xmlns:a14="http://schemas.microsoft.com/office/drawing/2010/main"/>
                      </a:ext>
                    </a:extLst>
                  </pic:spPr>
                </pic:pic>
              </a:graphicData>
            </a:graphic>
          </wp:inline>
        </w:drawing>
      </w:r>
    </w:p>
    <w:p w14:paraId="69F70FEF" w14:textId="77777777" w:rsidR="009A361B" w:rsidRDefault="009A361B" w:rsidP="009A361B">
      <w:pPr>
        <w:spacing w:line="276" w:lineRule="auto"/>
        <w:ind w:left="-567" w:right="-716"/>
        <w:rPr>
          <w:rFonts w:hAnsi="Times New Roman" w:cs="Times New Roman"/>
          <w:bCs/>
          <w:sz w:val="24"/>
          <w:szCs w:val="24"/>
        </w:rPr>
      </w:pPr>
      <w:r>
        <w:rPr>
          <w:rFonts w:hAnsi="Times New Roman" w:cs="Times New Roman"/>
          <w:b/>
          <w:sz w:val="24"/>
          <w:szCs w:val="24"/>
        </w:rPr>
        <w:t>Fig</w:t>
      </w:r>
      <w:r w:rsidRPr="00450748">
        <w:rPr>
          <w:rFonts w:hAnsi="Times New Roman" w:cs="Times New Roman"/>
          <w:b/>
          <w:sz w:val="24"/>
          <w:szCs w:val="24"/>
        </w:rPr>
        <w:t xml:space="preserve"> </w:t>
      </w:r>
      <w:r>
        <w:rPr>
          <w:rFonts w:hAnsi="Times New Roman" w:cs="Times New Roman"/>
          <w:b/>
          <w:sz w:val="24"/>
          <w:szCs w:val="24"/>
        </w:rPr>
        <w:t>3</w:t>
      </w:r>
      <w:r w:rsidRPr="00450748">
        <w:rPr>
          <w:rFonts w:hAnsi="Times New Roman" w:cs="Times New Roman"/>
          <w:b/>
          <w:sz w:val="24"/>
          <w:szCs w:val="24"/>
        </w:rPr>
        <w:t xml:space="preserve">: </w:t>
      </w:r>
      <w:r w:rsidRPr="00450748">
        <w:rPr>
          <w:rFonts w:hAnsi="Times New Roman" w:cs="Times New Roman"/>
          <w:bCs/>
          <w:sz w:val="24"/>
          <w:szCs w:val="24"/>
        </w:rPr>
        <w:t xml:space="preserve">SaMD Categories </w:t>
      </w:r>
    </w:p>
    <w:p w14:paraId="051B7942" w14:textId="5BEC6F1C" w:rsidR="00CB4588" w:rsidRPr="00450748" w:rsidRDefault="00CB4588" w:rsidP="009A361B">
      <w:pPr>
        <w:spacing w:line="276" w:lineRule="auto"/>
        <w:ind w:left="-567" w:right="-716"/>
        <w:rPr>
          <w:rFonts w:hAnsi="Times New Roman" w:cs="Times New Roman"/>
          <w:bCs/>
          <w:sz w:val="24"/>
          <w:szCs w:val="24"/>
        </w:rPr>
      </w:pPr>
      <w:r>
        <w:rPr>
          <w:rFonts w:hAnsi="Times New Roman" w:cs="Times New Roman"/>
          <w:bCs/>
          <w:noProof/>
          <w:sz w:val="24"/>
          <w:szCs w:val="24"/>
          <w14:ligatures w14:val="standardContextual"/>
        </w:rPr>
        <w:drawing>
          <wp:inline distT="0" distB="0" distL="0" distR="0" wp14:anchorId="186F5E6A" wp14:editId="52717E08">
            <wp:extent cx="5643739" cy="3208020"/>
            <wp:effectExtent l="0" t="0" r="0" b="0"/>
            <wp:docPr id="28927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74098" name="Picture 289274098"/>
                    <pic:cNvPicPr/>
                  </pic:nvPicPr>
                  <pic:blipFill rotWithShape="1">
                    <a:blip r:embed="rId18">
                      <a:extLst>
                        <a:ext uri="{28A0092B-C50C-407E-A947-70E740481C1C}">
                          <a14:useLocalDpi xmlns:a14="http://schemas.microsoft.com/office/drawing/2010/main" val="0"/>
                        </a:ext>
                      </a:extLst>
                    </a:blip>
                    <a:srcRect l="18478" t="26571" r="16984" b="8212"/>
                    <a:stretch/>
                  </pic:blipFill>
                  <pic:spPr bwMode="auto">
                    <a:xfrm>
                      <a:off x="0" y="0"/>
                      <a:ext cx="5662953" cy="3218941"/>
                    </a:xfrm>
                    <a:prstGeom prst="rect">
                      <a:avLst/>
                    </a:prstGeom>
                    <a:ln>
                      <a:noFill/>
                    </a:ln>
                    <a:extLst>
                      <a:ext uri="{53640926-AAD7-44D8-BBD7-CCE9431645EC}">
                        <a14:shadowObscured xmlns:a14="http://schemas.microsoft.com/office/drawing/2010/main"/>
                      </a:ext>
                    </a:extLst>
                  </pic:spPr>
                </pic:pic>
              </a:graphicData>
            </a:graphic>
          </wp:inline>
        </w:drawing>
      </w:r>
    </w:p>
    <w:p w14:paraId="597412AA" w14:textId="77777777" w:rsidR="00CB4588" w:rsidRDefault="00CB4588" w:rsidP="00CB4588">
      <w:pPr>
        <w:spacing w:line="276" w:lineRule="auto"/>
        <w:ind w:left="-567" w:right="-716"/>
        <w:jc w:val="both"/>
        <w:rPr>
          <w:rFonts w:hAnsi="Times New Roman" w:cs="Times New Roman"/>
          <w:sz w:val="24"/>
          <w:szCs w:val="24"/>
        </w:rPr>
      </w:pPr>
      <w:r w:rsidRPr="009A08C3">
        <w:rPr>
          <w:rFonts w:hAnsi="Times New Roman" w:cs="Times New Roman"/>
          <w:b/>
          <w:bCs/>
          <w:sz w:val="24"/>
          <w:szCs w:val="24"/>
        </w:rPr>
        <w:t>Fig 4</w:t>
      </w:r>
      <w:r>
        <w:rPr>
          <w:rFonts w:hAnsi="Times New Roman" w:cs="Times New Roman"/>
          <w:b/>
          <w:bCs/>
          <w:sz w:val="24"/>
          <w:szCs w:val="24"/>
        </w:rPr>
        <w:t>:</w:t>
      </w:r>
      <w:r>
        <w:rPr>
          <w:rFonts w:hAnsi="Times New Roman" w:cs="Times New Roman"/>
          <w:sz w:val="24"/>
          <w:szCs w:val="24"/>
        </w:rPr>
        <w:t xml:space="preserve"> </w:t>
      </w:r>
      <w:r w:rsidRPr="00BE2980">
        <w:rPr>
          <w:rFonts w:hAnsi="Times New Roman" w:cs="Times New Roman"/>
          <w:sz w:val="24"/>
          <w:szCs w:val="24"/>
        </w:rPr>
        <w:t>procedures for approving and regulating medical devices</w:t>
      </w:r>
    </w:p>
    <w:p w14:paraId="70AA8121" w14:textId="77777777" w:rsidR="00DA5040" w:rsidRDefault="00DA5040" w:rsidP="00CB4588">
      <w:pPr>
        <w:spacing w:line="276" w:lineRule="auto"/>
        <w:ind w:left="-567" w:right="-716"/>
        <w:jc w:val="both"/>
        <w:rPr>
          <w:rFonts w:hAnsi="Times New Roman" w:cs="Times New Roman"/>
          <w:sz w:val="24"/>
          <w:szCs w:val="24"/>
        </w:rPr>
      </w:pPr>
    </w:p>
    <w:p w14:paraId="258D0F65" w14:textId="77777777" w:rsidR="00DA5040" w:rsidRDefault="00DA5040" w:rsidP="00DA5040">
      <w:pPr>
        <w:spacing w:line="276" w:lineRule="auto"/>
        <w:ind w:left="-567" w:right="-716"/>
        <w:jc w:val="both"/>
        <w:rPr>
          <w:rFonts w:hAnsi="Times New Roman" w:cs="Times New Roman"/>
          <w:sz w:val="24"/>
          <w:szCs w:val="24"/>
        </w:rPr>
      </w:pPr>
      <w:r>
        <w:rPr>
          <w:rFonts w:hAnsi="Times New Roman" w:cs="Times New Roman"/>
          <w:noProof/>
          <w:sz w:val="20"/>
          <w:szCs w:val="20"/>
        </w:rPr>
        <w:drawing>
          <wp:inline distT="0" distB="0" distL="0" distR="0" wp14:anchorId="6A29015D" wp14:editId="42263FBA">
            <wp:extent cx="6012180" cy="1224280"/>
            <wp:effectExtent l="0" t="0" r="7620" b="0"/>
            <wp:docPr id="80152090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F945FB9" w14:textId="77777777" w:rsidR="00DA5040" w:rsidRDefault="00DA5040" w:rsidP="00DA5040">
      <w:pPr>
        <w:spacing w:line="276" w:lineRule="auto"/>
        <w:ind w:left="-567" w:right="-716"/>
        <w:rPr>
          <w:rFonts w:hAnsi="Times New Roman" w:cs="Times New Roman"/>
          <w:sz w:val="24"/>
          <w:szCs w:val="24"/>
        </w:rPr>
      </w:pPr>
      <w:r w:rsidRPr="009A08C3">
        <w:rPr>
          <w:rFonts w:hAnsi="Times New Roman" w:cs="Times New Roman"/>
          <w:b/>
          <w:bCs/>
          <w:sz w:val="24"/>
          <w:szCs w:val="24"/>
        </w:rPr>
        <w:t>Fig 5</w:t>
      </w:r>
      <w:r>
        <w:rPr>
          <w:rFonts w:hAnsi="Times New Roman" w:cs="Times New Roman"/>
          <w:sz w:val="24"/>
          <w:szCs w:val="24"/>
        </w:rPr>
        <w:t xml:space="preserve">: </w:t>
      </w:r>
      <w:proofErr w:type="gramStart"/>
      <w:r>
        <w:rPr>
          <w:rFonts w:hAnsi="Times New Roman" w:cs="Times New Roman"/>
          <w:sz w:val="24"/>
          <w:szCs w:val="24"/>
        </w:rPr>
        <w:t>current status</w:t>
      </w:r>
      <w:proofErr w:type="gramEnd"/>
      <w:r>
        <w:rPr>
          <w:rFonts w:hAnsi="Times New Roman" w:cs="Times New Roman"/>
          <w:sz w:val="24"/>
          <w:szCs w:val="24"/>
        </w:rPr>
        <w:t xml:space="preserve"> of FDA approved medical devices</w:t>
      </w:r>
    </w:p>
    <w:p w14:paraId="64D1F408" w14:textId="77777777" w:rsidR="000E05C5" w:rsidRDefault="000E05C5" w:rsidP="002455DC">
      <w:pPr>
        <w:spacing w:line="276" w:lineRule="auto"/>
        <w:ind w:right="-716"/>
        <w:rPr>
          <w:rFonts w:hAnsi="Times New Roman" w:cs="Times New Roman"/>
          <w:sz w:val="24"/>
          <w:szCs w:val="24"/>
        </w:rPr>
      </w:pPr>
      <w:r>
        <w:rPr>
          <w:noProof/>
          <w14:ligatures w14:val="standardContextual"/>
        </w:rPr>
        <w:drawing>
          <wp:anchor distT="0" distB="0" distL="114300" distR="114300" simplePos="0" relativeHeight="251715584" behindDoc="0" locked="0" layoutInCell="1" allowOverlap="1" wp14:anchorId="5B6EA3EF" wp14:editId="4A46152B">
            <wp:simplePos x="0" y="0"/>
            <wp:positionH relativeFrom="column">
              <wp:posOffset>-228600</wp:posOffset>
            </wp:positionH>
            <wp:positionV relativeFrom="paragraph">
              <wp:posOffset>0</wp:posOffset>
            </wp:positionV>
            <wp:extent cx="4599305" cy="2348230"/>
            <wp:effectExtent l="0" t="0" r="10795" b="13970"/>
            <wp:wrapTopAndBottom/>
            <wp:docPr id="988465477" name="Chart 1">
              <a:extLst xmlns:a="http://schemas.openxmlformats.org/drawingml/2006/main">
                <a:ext uri="{FF2B5EF4-FFF2-40B4-BE49-F238E27FC236}">
                  <a16:creationId xmlns:a16="http://schemas.microsoft.com/office/drawing/2014/main" id="{2BEBBE49-8F09-DA25-9580-BDA2BD434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1DC3831E" w14:textId="4C72A872" w:rsidR="000E05C5" w:rsidRPr="000E05C5" w:rsidRDefault="000E05C5" w:rsidP="000E05C5">
      <w:pPr>
        <w:spacing w:line="276" w:lineRule="auto"/>
        <w:ind w:left="-567" w:right="-716"/>
        <w:rPr>
          <w:rFonts w:hAnsi="Times New Roman" w:cs="Times New Roman"/>
          <w:sz w:val="24"/>
          <w:szCs w:val="24"/>
        </w:rPr>
      </w:pPr>
      <w:r>
        <w:rPr>
          <w:rFonts w:hAnsi="Times New Roman" w:cs="Times New Roman"/>
          <w:sz w:val="24"/>
          <w:szCs w:val="24"/>
        </w:rPr>
        <w:t xml:space="preserve">   </w:t>
      </w:r>
      <w:r w:rsidR="00464760">
        <w:rPr>
          <w:rFonts w:hAnsi="Times New Roman" w:cs="Times New Roman"/>
          <w:sz w:val="24"/>
          <w:szCs w:val="24"/>
        </w:rPr>
        <w:t xml:space="preserve"> </w:t>
      </w:r>
      <w:r w:rsidRPr="0052249D">
        <w:rPr>
          <w:rFonts w:hAnsi="Times New Roman" w:cs="Times New Roman"/>
          <w:b/>
          <w:sz w:val="24"/>
          <w:szCs w:val="24"/>
        </w:rPr>
        <w:t>Fig 6:</w:t>
      </w:r>
      <w:r>
        <w:rPr>
          <w:rFonts w:hAnsi="Times New Roman" w:cs="Times New Roman"/>
          <w:bCs/>
          <w:sz w:val="24"/>
          <w:szCs w:val="24"/>
        </w:rPr>
        <w:t xml:space="preserve"> AI based devices approved by USFDA since 2001to till now</w:t>
      </w:r>
    </w:p>
    <w:p w14:paraId="38ED8402" w14:textId="77777777" w:rsidR="009A361B" w:rsidRPr="00931763" w:rsidRDefault="009A361B" w:rsidP="007B483E">
      <w:pPr>
        <w:spacing w:line="276" w:lineRule="auto"/>
        <w:ind w:right="-716"/>
        <w:jc w:val="both"/>
        <w:rPr>
          <w:rFonts w:hAnsi="Times New Roman" w:cs="Times New Roman"/>
          <w:sz w:val="24"/>
          <w:szCs w:val="24"/>
        </w:rPr>
      </w:pPr>
    </w:p>
    <w:sectPr w:rsidR="009A361B" w:rsidRPr="00931763" w:rsidSect="00544658">
      <w:footerReference w:type="default" r:id="rId25"/>
      <w:pgSz w:w="12240" w:h="15840"/>
      <w:pgMar w:top="1440" w:right="146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FD03C" w14:textId="77777777" w:rsidR="00DF3AC0" w:rsidRDefault="00DF3AC0" w:rsidP="00906425">
      <w:pPr>
        <w:spacing w:after="0" w:line="240" w:lineRule="auto"/>
      </w:pPr>
      <w:r>
        <w:separator/>
      </w:r>
    </w:p>
  </w:endnote>
  <w:endnote w:type="continuationSeparator" w:id="0">
    <w:p w14:paraId="0B764666" w14:textId="77777777" w:rsidR="00DF3AC0" w:rsidRDefault="00DF3AC0" w:rsidP="0090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D976" w14:textId="77777777" w:rsidR="005E64E0" w:rsidRDefault="00220E9A">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83D8" w14:textId="77777777" w:rsidR="00DF3AC0" w:rsidRDefault="00DF3AC0" w:rsidP="00906425">
      <w:pPr>
        <w:spacing w:after="0" w:line="240" w:lineRule="auto"/>
      </w:pPr>
      <w:r>
        <w:separator/>
      </w:r>
    </w:p>
  </w:footnote>
  <w:footnote w:type="continuationSeparator" w:id="0">
    <w:p w14:paraId="556A388B" w14:textId="77777777" w:rsidR="00DF3AC0" w:rsidRDefault="00DF3AC0" w:rsidP="00906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19E"/>
    <w:multiLevelType w:val="hybridMultilevel"/>
    <w:tmpl w:val="17348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933060"/>
    <w:multiLevelType w:val="multilevel"/>
    <w:tmpl w:val="24C877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 w15:restartNumberingAfterBreak="0">
    <w:nsid w:val="052C21BE"/>
    <w:multiLevelType w:val="hybridMultilevel"/>
    <w:tmpl w:val="5FF80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636637"/>
    <w:multiLevelType w:val="multilevel"/>
    <w:tmpl w:val="0AACA884"/>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153" w:hanging="72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513" w:hanging="1080"/>
      </w:pPr>
      <w:rPr>
        <w:rFonts w:hint="default"/>
        <w:b/>
      </w:rPr>
    </w:lvl>
    <w:lvl w:ilvl="6">
      <w:start w:val="1"/>
      <w:numFmt w:val="decimal"/>
      <w:isLgl/>
      <w:lvlText w:val="%1.%2.%3.%4.%5.%6.%7."/>
      <w:lvlJc w:val="left"/>
      <w:pPr>
        <w:ind w:left="873" w:hanging="1440"/>
      </w:pPr>
      <w:rPr>
        <w:rFonts w:hint="default"/>
        <w:b/>
      </w:rPr>
    </w:lvl>
    <w:lvl w:ilvl="7">
      <w:start w:val="1"/>
      <w:numFmt w:val="decimal"/>
      <w:isLgl/>
      <w:lvlText w:val="%1.%2.%3.%4.%5.%6.%7.%8."/>
      <w:lvlJc w:val="left"/>
      <w:pPr>
        <w:ind w:left="873" w:hanging="1440"/>
      </w:pPr>
      <w:rPr>
        <w:rFonts w:hint="default"/>
        <w:b/>
      </w:rPr>
    </w:lvl>
    <w:lvl w:ilvl="8">
      <w:start w:val="1"/>
      <w:numFmt w:val="decimal"/>
      <w:isLgl/>
      <w:lvlText w:val="%1.%2.%3.%4.%5.%6.%7.%8.%9."/>
      <w:lvlJc w:val="left"/>
      <w:pPr>
        <w:ind w:left="1233" w:hanging="1800"/>
      </w:pPr>
      <w:rPr>
        <w:rFonts w:hint="default"/>
        <w:b/>
      </w:rPr>
    </w:lvl>
  </w:abstractNum>
  <w:abstractNum w:abstractNumId="4" w15:restartNumberingAfterBreak="0">
    <w:nsid w:val="0EBD0A4D"/>
    <w:multiLevelType w:val="hybridMultilevel"/>
    <w:tmpl w:val="CA66412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C4752C"/>
    <w:multiLevelType w:val="multilevel"/>
    <w:tmpl w:val="E66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499E"/>
    <w:multiLevelType w:val="multilevel"/>
    <w:tmpl w:val="FE96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B1492"/>
    <w:multiLevelType w:val="hybridMultilevel"/>
    <w:tmpl w:val="BA1654E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1C11654E"/>
    <w:multiLevelType w:val="hybridMultilevel"/>
    <w:tmpl w:val="7F7E7850"/>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9" w15:restartNumberingAfterBreak="0">
    <w:nsid w:val="245178AE"/>
    <w:multiLevelType w:val="hybridMultilevel"/>
    <w:tmpl w:val="198EBF42"/>
    <w:lvl w:ilvl="0" w:tplc="EBC6A63E">
      <w:start w:val="1"/>
      <w:numFmt w:val="bullet"/>
      <w:lvlText w:val="•"/>
      <w:lvlJc w:val="left"/>
      <w:pPr>
        <w:tabs>
          <w:tab w:val="num" w:pos="720"/>
        </w:tabs>
        <w:ind w:left="720" w:hanging="360"/>
      </w:pPr>
      <w:rPr>
        <w:rFonts w:ascii="Times New Roman" w:hAnsi="Times New Roman" w:hint="default"/>
      </w:rPr>
    </w:lvl>
    <w:lvl w:ilvl="1" w:tplc="34EA67EC">
      <w:numFmt w:val="bullet"/>
      <w:lvlText w:val="•"/>
      <w:lvlJc w:val="left"/>
      <w:pPr>
        <w:tabs>
          <w:tab w:val="num" w:pos="1440"/>
        </w:tabs>
        <w:ind w:left="1440" w:hanging="360"/>
      </w:pPr>
      <w:rPr>
        <w:rFonts w:ascii="Times New Roman" w:hAnsi="Times New Roman" w:hint="default"/>
      </w:rPr>
    </w:lvl>
    <w:lvl w:ilvl="2" w:tplc="4E7AFE82" w:tentative="1">
      <w:start w:val="1"/>
      <w:numFmt w:val="bullet"/>
      <w:lvlText w:val="•"/>
      <w:lvlJc w:val="left"/>
      <w:pPr>
        <w:tabs>
          <w:tab w:val="num" w:pos="2160"/>
        </w:tabs>
        <w:ind w:left="2160" w:hanging="360"/>
      </w:pPr>
      <w:rPr>
        <w:rFonts w:ascii="Times New Roman" w:hAnsi="Times New Roman" w:hint="default"/>
      </w:rPr>
    </w:lvl>
    <w:lvl w:ilvl="3" w:tplc="86C495B8" w:tentative="1">
      <w:start w:val="1"/>
      <w:numFmt w:val="bullet"/>
      <w:lvlText w:val="•"/>
      <w:lvlJc w:val="left"/>
      <w:pPr>
        <w:tabs>
          <w:tab w:val="num" w:pos="2880"/>
        </w:tabs>
        <w:ind w:left="2880" w:hanging="360"/>
      </w:pPr>
      <w:rPr>
        <w:rFonts w:ascii="Times New Roman" w:hAnsi="Times New Roman" w:hint="default"/>
      </w:rPr>
    </w:lvl>
    <w:lvl w:ilvl="4" w:tplc="48B26758" w:tentative="1">
      <w:start w:val="1"/>
      <w:numFmt w:val="bullet"/>
      <w:lvlText w:val="•"/>
      <w:lvlJc w:val="left"/>
      <w:pPr>
        <w:tabs>
          <w:tab w:val="num" w:pos="3600"/>
        </w:tabs>
        <w:ind w:left="3600" w:hanging="360"/>
      </w:pPr>
      <w:rPr>
        <w:rFonts w:ascii="Times New Roman" w:hAnsi="Times New Roman" w:hint="default"/>
      </w:rPr>
    </w:lvl>
    <w:lvl w:ilvl="5" w:tplc="FA08B958" w:tentative="1">
      <w:start w:val="1"/>
      <w:numFmt w:val="bullet"/>
      <w:lvlText w:val="•"/>
      <w:lvlJc w:val="left"/>
      <w:pPr>
        <w:tabs>
          <w:tab w:val="num" w:pos="4320"/>
        </w:tabs>
        <w:ind w:left="4320" w:hanging="360"/>
      </w:pPr>
      <w:rPr>
        <w:rFonts w:ascii="Times New Roman" w:hAnsi="Times New Roman" w:hint="default"/>
      </w:rPr>
    </w:lvl>
    <w:lvl w:ilvl="6" w:tplc="E7F67662" w:tentative="1">
      <w:start w:val="1"/>
      <w:numFmt w:val="bullet"/>
      <w:lvlText w:val="•"/>
      <w:lvlJc w:val="left"/>
      <w:pPr>
        <w:tabs>
          <w:tab w:val="num" w:pos="5040"/>
        </w:tabs>
        <w:ind w:left="5040" w:hanging="360"/>
      </w:pPr>
      <w:rPr>
        <w:rFonts w:ascii="Times New Roman" w:hAnsi="Times New Roman" w:hint="default"/>
      </w:rPr>
    </w:lvl>
    <w:lvl w:ilvl="7" w:tplc="0A3C03DC" w:tentative="1">
      <w:start w:val="1"/>
      <w:numFmt w:val="bullet"/>
      <w:lvlText w:val="•"/>
      <w:lvlJc w:val="left"/>
      <w:pPr>
        <w:tabs>
          <w:tab w:val="num" w:pos="5760"/>
        </w:tabs>
        <w:ind w:left="5760" w:hanging="360"/>
      </w:pPr>
      <w:rPr>
        <w:rFonts w:ascii="Times New Roman" w:hAnsi="Times New Roman" w:hint="default"/>
      </w:rPr>
    </w:lvl>
    <w:lvl w:ilvl="8" w:tplc="5B8442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4F4CFF"/>
    <w:multiLevelType w:val="multilevel"/>
    <w:tmpl w:val="52D65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612CE"/>
    <w:multiLevelType w:val="hybridMultilevel"/>
    <w:tmpl w:val="683C3CF0"/>
    <w:lvl w:ilvl="0" w:tplc="A97A189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7B03D6"/>
    <w:multiLevelType w:val="multilevel"/>
    <w:tmpl w:val="8B7CAE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3" w15:restartNumberingAfterBreak="0">
    <w:nsid w:val="32F40B2D"/>
    <w:multiLevelType w:val="multilevel"/>
    <w:tmpl w:val="ECF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67A04"/>
    <w:multiLevelType w:val="multilevel"/>
    <w:tmpl w:val="88CEC4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5" w15:restartNumberingAfterBreak="0">
    <w:nsid w:val="33E10842"/>
    <w:multiLevelType w:val="hybridMultilevel"/>
    <w:tmpl w:val="E2986100"/>
    <w:lvl w:ilvl="0" w:tplc="CE4858AE">
      <w:start w:val="1"/>
      <w:numFmt w:val="bullet"/>
      <w:lvlText w:val="•"/>
      <w:lvlJc w:val="left"/>
      <w:pPr>
        <w:tabs>
          <w:tab w:val="num" w:pos="720"/>
        </w:tabs>
        <w:ind w:left="720" w:hanging="360"/>
      </w:pPr>
      <w:rPr>
        <w:rFonts w:ascii="Times New Roman" w:hAnsi="Times New Roman" w:hint="default"/>
      </w:rPr>
    </w:lvl>
    <w:lvl w:ilvl="1" w:tplc="94BEC724" w:tentative="1">
      <w:start w:val="1"/>
      <w:numFmt w:val="bullet"/>
      <w:lvlText w:val="•"/>
      <w:lvlJc w:val="left"/>
      <w:pPr>
        <w:tabs>
          <w:tab w:val="num" w:pos="1440"/>
        </w:tabs>
        <w:ind w:left="1440" w:hanging="360"/>
      </w:pPr>
      <w:rPr>
        <w:rFonts w:ascii="Times New Roman" w:hAnsi="Times New Roman" w:hint="default"/>
      </w:rPr>
    </w:lvl>
    <w:lvl w:ilvl="2" w:tplc="382E8906" w:tentative="1">
      <w:start w:val="1"/>
      <w:numFmt w:val="bullet"/>
      <w:lvlText w:val="•"/>
      <w:lvlJc w:val="left"/>
      <w:pPr>
        <w:tabs>
          <w:tab w:val="num" w:pos="2160"/>
        </w:tabs>
        <w:ind w:left="2160" w:hanging="360"/>
      </w:pPr>
      <w:rPr>
        <w:rFonts w:ascii="Times New Roman" w:hAnsi="Times New Roman" w:hint="default"/>
      </w:rPr>
    </w:lvl>
    <w:lvl w:ilvl="3" w:tplc="3316273C" w:tentative="1">
      <w:start w:val="1"/>
      <w:numFmt w:val="bullet"/>
      <w:lvlText w:val="•"/>
      <w:lvlJc w:val="left"/>
      <w:pPr>
        <w:tabs>
          <w:tab w:val="num" w:pos="2880"/>
        </w:tabs>
        <w:ind w:left="2880" w:hanging="360"/>
      </w:pPr>
      <w:rPr>
        <w:rFonts w:ascii="Times New Roman" w:hAnsi="Times New Roman" w:hint="default"/>
      </w:rPr>
    </w:lvl>
    <w:lvl w:ilvl="4" w:tplc="9B56A0FA" w:tentative="1">
      <w:start w:val="1"/>
      <w:numFmt w:val="bullet"/>
      <w:lvlText w:val="•"/>
      <w:lvlJc w:val="left"/>
      <w:pPr>
        <w:tabs>
          <w:tab w:val="num" w:pos="3600"/>
        </w:tabs>
        <w:ind w:left="3600" w:hanging="360"/>
      </w:pPr>
      <w:rPr>
        <w:rFonts w:ascii="Times New Roman" w:hAnsi="Times New Roman" w:hint="default"/>
      </w:rPr>
    </w:lvl>
    <w:lvl w:ilvl="5" w:tplc="42FE5A96" w:tentative="1">
      <w:start w:val="1"/>
      <w:numFmt w:val="bullet"/>
      <w:lvlText w:val="•"/>
      <w:lvlJc w:val="left"/>
      <w:pPr>
        <w:tabs>
          <w:tab w:val="num" w:pos="4320"/>
        </w:tabs>
        <w:ind w:left="4320" w:hanging="360"/>
      </w:pPr>
      <w:rPr>
        <w:rFonts w:ascii="Times New Roman" w:hAnsi="Times New Roman" w:hint="default"/>
      </w:rPr>
    </w:lvl>
    <w:lvl w:ilvl="6" w:tplc="C6C644A2" w:tentative="1">
      <w:start w:val="1"/>
      <w:numFmt w:val="bullet"/>
      <w:lvlText w:val="•"/>
      <w:lvlJc w:val="left"/>
      <w:pPr>
        <w:tabs>
          <w:tab w:val="num" w:pos="5040"/>
        </w:tabs>
        <w:ind w:left="5040" w:hanging="360"/>
      </w:pPr>
      <w:rPr>
        <w:rFonts w:ascii="Times New Roman" w:hAnsi="Times New Roman" w:hint="default"/>
      </w:rPr>
    </w:lvl>
    <w:lvl w:ilvl="7" w:tplc="5B4A99C4" w:tentative="1">
      <w:start w:val="1"/>
      <w:numFmt w:val="bullet"/>
      <w:lvlText w:val="•"/>
      <w:lvlJc w:val="left"/>
      <w:pPr>
        <w:tabs>
          <w:tab w:val="num" w:pos="5760"/>
        </w:tabs>
        <w:ind w:left="5760" w:hanging="360"/>
      </w:pPr>
      <w:rPr>
        <w:rFonts w:ascii="Times New Roman" w:hAnsi="Times New Roman" w:hint="default"/>
      </w:rPr>
    </w:lvl>
    <w:lvl w:ilvl="8" w:tplc="6804B8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4B561D"/>
    <w:multiLevelType w:val="hybridMultilevel"/>
    <w:tmpl w:val="97A04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DD39D8"/>
    <w:multiLevelType w:val="hybridMultilevel"/>
    <w:tmpl w:val="CBE81D7E"/>
    <w:lvl w:ilvl="0" w:tplc="E4DC6FAE">
      <w:start w:val="1"/>
      <w:numFmt w:val="bullet"/>
      <w:lvlText w:val="•"/>
      <w:lvlJc w:val="left"/>
      <w:pPr>
        <w:tabs>
          <w:tab w:val="num" w:pos="720"/>
        </w:tabs>
        <w:ind w:left="720" w:hanging="360"/>
      </w:pPr>
      <w:rPr>
        <w:rFonts w:ascii="Times New Roman" w:hAnsi="Times New Roman" w:hint="default"/>
      </w:rPr>
    </w:lvl>
    <w:lvl w:ilvl="1" w:tplc="08782220" w:tentative="1">
      <w:start w:val="1"/>
      <w:numFmt w:val="bullet"/>
      <w:lvlText w:val="•"/>
      <w:lvlJc w:val="left"/>
      <w:pPr>
        <w:tabs>
          <w:tab w:val="num" w:pos="1440"/>
        </w:tabs>
        <w:ind w:left="1440" w:hanging="360"/>
      </w:pPr>
      <w:rPr>
        <w:rFonts w:ascii="Times New Roman" w:hAnsi="Times New Roman" w:hint="default"/>
      </w:rPr>
    </w:lvl>
    <w:lvl w:ilvl="2" w:tplc="6E728BC2" w:tentative="1">
      <w:start w:val="1"/>
      <w:numFmt w:val="bullet"/>
      <w:lvlText w:val="•"/>
      <w:lvlJc w:val="left"/>
      <w:pPr>
        <w:tabs>
          <w:tab w:val="num" w:pos="2160"/>
        </w:tabs>
        <w:ind w:left="2160" w:hanging="360"/>
      </w:pPr>
      <w:rPr>
        <w:rFonts w:ascii="Times New Roman" w:hAnsi="Times New Roman" w:hint="default"/>
      </w:rPr>
    </w:lvl>
    <w:lvl w:ilvl="3" w:tplc="FDE25418" w:tentative="1">
      <w:start w:val="1"/>
      <w:numFmt w:val="bullet"/>
      <w:lvlText w:val="•"/>
      <w:lvlJc w:val="left"/>
      <w:pPr>
        <w:tabs>
          <w:tab w:val="num" w:pos="2880"/>
        </w:tabs>
        <w:ind w:left="2880" w:hanging="360"/>
      </w:pPr>
      <w:rPr>
        <w:rFonts w:ascii="Times New Roman" w:hAnsi="Times New Roman" w:hint="default"/>
      </w:rPr>
    </w:lvl>
    <w:lvl w:ilvl="4" w:tplc="B3D6C4AE" w:tentative="1">
      <w:start w:val="1"/>
      <w:numFmt w:val="bullet"/>
      <w:lvlText w:val="•"/>
      <w:lvlJc w:val="left"/>
      <w:pPr>
        <w:tabs>
          <w:tab w:val="num" w:pos="3600"/>
        </w:tabs>
        <w:ind w:left="3600" w:hanging="360"/>
      </w:pPr>
      <w:rPr>
        <w:rFonts w:ascii="Times New Roman" w:hAnsi="Times New Roman" w:hint="default"/>
      </w:rPr>
    </w:lvl>
    <w:lvl w:ilvl="5" w:tplc="CE06775E" w:tentative="1">
      <w:start w:val="1"/>
      <w:numFmt w:val="bullet"/>
      <w:lvlText w:val="•"/>
      <w:lvlJc w:val="left"/>
      <w:pPr>
        <w:tabs>
          <w:tab w:val="num" w:pos="4320"/>
        </w:tabs>
        <w:ind w:left="4320" w:hanging="360"/>
      </w:pPr>
      <w:rPr>
        <w:rFonts w:ascii="Times New Roman" w:hAnsi="Times New Roman" w:hint="default"/>
      </w:rPr>
    </w:lvl>
    <w:lvl w:ilvl="6" w:tplc="B6265A7E" w:tentative="1">
      <w:start w:val="1"/>
      <w:numFmt w:val="bullet"/>
      <w:lvlText w:val="•"/>
      <w:lvlJc w:val="left"/>
      <w:pPr>
        <w:tabs>
          <w:tab w:val="num" w:pos="5040"/>
        </w:tabs>
        <w:ind w:left="5040" w:hanging="360"/>
      </w:pPr>
      <w:rPr>
        <w:rFonts w:ascii="Times New Roman" w:hAnsi="Times New Roman" w:hint="default"/>
      </w:rPr>
    </w:lvl>
    <w:lvl w:ilvl="7" w:tplc="F4D67F24" w:tentative="1">
      <w:start w:val="1"/>
      <w:numFmt w:val="bullet"/>
      <w:lvlText w:val="•"/>
      <w:lvlJc w:val="left"/>
      <w:pPr>
        <w:tabs>
          <w:tab w:val="num" w:pos="5760"/>
        </w:tabs>
        <w:ind w:left="5760" w:hanging="360"/>
      </w:pPr>
      <w:rPr>
        <w:rFonts w:ascii="Times New Roman" w:hAnsi="Times New Roman" w:hint="default"/>
      </w:rPr>
    </w:lvl>
    <w:lvl w:ilvl="8" w:tplc="FBA0E0D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FC006D"/>
    <w:multiLevelType w:val="multilevel"/>
    <w:tmpl w:val="F37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E6990"/>
    <w:multiLevelType w:val="hybridMultilevel"/>
    <w:tmpl w:val="ED5A5AB6"/>
    <w:lvl w:ilvl="0" w:tplc="71BA7FA8">
      <w:start w:val="1"/>
      <w:numFmt w:val="bullet"/>
      <w:lvlText w:val="•"/>
      <w:lvlJc w:val="left"/>
      <w:pPr>
        <w:tabs>
          <w:tab w:val="num" w:pos="720"/>
        </w:tabs>
        <w:ind w:left="720" w:hanging="360"/>
      </w:pPr>
      <w:rPr>
        <w:rFonts w:ascii="Times New Roman" w:hAnsi="Times New Roman" w:hint="default"/>
      </w:rPr>
    </w:lvl>
    <w:lvl w:ilvl="1" w:tplc="F506791C" w:tentative="1">
      <w:start w:val="1"/>
      <w:numFmt w:val="bullet"/>
      <w:lvlText w:val="•"/>
      <w:lvlJc w:val="left"/>
      <w:pPr>
        <w:tabs>
          <w:tab w:val="num" w:pos="1440"/>
        </w:tabs>
        <w:ind w:left="1440" w:hanging="360"/>
      </w:pPr>
      <w:rPr>
        <w:rFonts w:ascii="Times New Roman" w:hAnsi="Times New Roman" w:hint="default"/>
      </w:rPr>
    </w:lvl>
    <w:lvl w:ilvl="2" w:tplc="984E963A" w:tentative="1">
      <w:start w:val="1"/>
      <w:numFmt w:val="bullet"/>
      <w:lvlText w:val="•"/>
      <w:lvlJc w:val="left"/>
      <w:pPr>
        <w:tabs>
          <w:tab w:val="num" w:pos="2160"/>
        </w:tabs>
        <w:ind w:left="2160" w:hanging="360"/>
      </w:pPr>
      <w:rPr>
        <w:rFonts w:ascii="Times New Roman" w:hAnsi="Times New Roman" w:hint="default"/>
      </w:rPr>
    </w:lvl>
    <w:lvl w:ilvl="3" w:tplc="A25AC09A" w:tentative="1">
      <w:start w:val="1"/>
      <w:numFmt w:val="bullet"/>
      <w:lvlText w:val="•"/>
      <w:lvlJc w:val="left"/>
      <w:pPr>
        <w:tabs>
          <w:tab w:val="num" w:pos="2880"/>
        </w:tabs>
        <w:ind w:left="2880" w:hanging="360"/>
      </w:pPr>
      <w:rPr>
        <w:rFonts w:ascii="Times New Roman" w:hAnsi="Times New Roman" w:hint="default"/>
      </w:rPr>
    </w:lvl>
    <w:lvl w:ilvl="4" w:tplc="779ACDCC" w:tentative="1">
      <w:start w:val="1"/>
      <w:numFmt w:val="bullet"/>
      <w:lvlText w:val="•"/>
      <w:lvlJc w:val="left"/>
      <w:pPr>
        <w:tabs>
          <w:tab w:val="num" w:pos="3600"/>
        </w:tabs>
        <w:ind w:left="3600" w:hanging="360"/>
      </w:pPr>
      <w:rPr>
        <w:rFonts w:ascii="Times New Roman" w:hAnsi="Times New Roman" w:hint="default"/>
      </w:rPr>
    </w:lvl>
    <w:lvl w:ilvl="5" w:tplc="A84E5DB2" w:tentative="1">
      <w:start w:val="1"/>
      <w:numFmt w:val="bullet"/>
      <w:lvlText w:val="•"/>
      <w:lvlJc w:val="left"/>
      <w:pPr>
        <w:tabs>
          <w:tab w:val="num" w:pos="4320"/>
        </w:tabs>
        <w:ind w:left="4320" w:hanging="360"/>
      </w:pPr>
      <w:rPr>
        <w:rFonts w:ascii="Times New Roman" w:hAnsi="Times New Roman" w:hint="default"/>
      </w:rPr>
    </w:lvl>
    <w:lvl w:ilvl="6" w:tplc="DBC6BE66" w:tentative="1">
      <w:start w:val="1"/>
      <w:numFmt w:val="bullet"/>
      <w:lvlText w:val="•"/>
      <w:lvlJc w:val="left"/>
      <w:pPr>
        <w:tabs>
          <w:tab w:val="num" w:pos="5040"/>
        </w:tabs>
        <w:ind w:left="5040" w:hanging="360"/>
      </w:pPr>
      <w:rPr>
        <w:rFonts w:ascii="Times New Roman" w:hAnsi="Times New Roman" w:hint="default"/>
      </w:rPr>
    </w:lvl>
    <w:lvl w:ilvl="7" w:tplc="DBEECFD2" w:tentative="1">
      <w:start w:val="1"/>
      <w:numFmt w:val="bullet"/>
      <w:lvlText w:val="•"/>
      <w:lvlJc w:val="left"/>
      <w:pPr>
        <w:tabs>
          <w:tab w:val="num" w:pos="5760"/>
        </w:tabs>
        <w:ind w:left="5760" w:hanging="360"/>
      </w:pPr>
      <w:rPr>
        <w:rFonts w:ascii="Times New Roman" w:hAnsi="Times New Roman" w:hint="default"/>
      </w:rPr>
    </w:lvl>
    <w:lvl w:ilvl="8" w:tplc="201AFBF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D50C6F"/>
    <w:multiLevelType w:val="hybridMultilevel"/>
    <w:tmpl w:val="484E6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855324"/>
    <w:multiLevelType w:val="hybridMultilevel"/>
    <w:tmpl w:val="B958D2EE"/>
    <w:lvl w:ilvl="0" w:tplc="6EB8EC0E">
      <w:start w:val="1"/>
      <w:numFmt w:val="bullet"/>
      <w:lvlText w:val="•"/>
      <w:lvlJc w:val="left"/>
      <w:pPr>
        <w:tabs>
          <w:tab w:val="num" w:pos="720"/>
        </w:tabs>
        <w:ind w:left="720" w:hanging="360"/>
      </w:pPr>
      <w:rPr>
        <w:rFonts w:ascii="Times New Roman" w:hAnsi="Times New Roman" w:hint="default"/>
      </w:rPr>
    </w:lvl>
    <w:lvl w:ilvl="1" w:tplc="7F660042" w:tentative="1">
      <w:start w:val="1"/>
      <w:numFmt w:val="bullet"/>
      <w:lvlText w:val="•"/>
      <w:lvlJc w:val="left"/>
      <w:pPr>
        <w:tabs>
          <w:tab w:val="num" w:pos="1440"/>
        </w:tabs>
        <w:ind w:left="1440" w:hanging="360"/>
      </w:pPr>
      <w:rPr>
        <w:rFonts w:ascii="Times New Roman" w:hAnsi="Times New Roman" w:hint="default"/>
      </w:rPr>
    </w:lvl>
    <w:lvl w:ilvl="2" w:tplc="457E6424" w:tentative="1">
      <w:start w:val="1"/>
      <w:numFmt w:val="bullet"/>
      <w:lvlText w:val="•"/>
      <w:lvlJc w:val="left"/>
      <w:pPr>
        <w:tabs>
          <w:tab w:val="num" w:pos="2160"/>
        </w:tabs>
        <w:ind w:left="2160" w:hanging="360"/>
      </w:pPr>
      <w:rPr>
        <w:rFonts w:ascii="Times New Roman" w:hAnsi="Times New Roman" w:hint="default"/>
      </w:rPr>
    </w:lvl>
    <w:lvl w:ilvl="3" w:tplc="52CE0766" w:tentative="1">
      <w:start w:val="1"/>
      <w:numFmt w:val="bullet"/>
      <w:lvlText w:val="•"/>
      <w:lvlJc w:val="left"/>
      <w:pPr>
        <w:tabs>
          <w:tab w:val="num" w:pos="2880"/>
        </w:tabs>
        <w:ind w:left="2880" w:hanging="360"/>
      </w:pPr>
      <w:rPr>
        <w:rFonts w:ascii="Times New Roman" w:hAnsi="Times New Roman" w:hint="default"/>
      </w:rPr>
    </w:lvl>
    <w:lvl w:ilvl="4" w:tplc="51E8CC90" w:tentative="1">
      <w:start w:val="1"/>
      <w:numFmt w:val="bullet"/>
      <w:lvlText w:val="•"/>
      <w:lvlJc w:val="left"/>
      <w:pPr>
        <w:tabs>
          <w:tab w:val="num" w:pos="3600"/>
        </w:tabs>
        <w:ind w:left="3600" w:hanging="360"/>
      </w:pPr>
      <w:rPr>
        <w:rFonts w:ascii="Times New Roman" w:hAnsi="Times New Roman" w:hint="default"/>
      </w:rPr>
    </w:lvl>
    <w:lvl w:ilvl="5" w:tplc="6694DA88" w:tentative="1">
      <w:start w:val="1"/>
      <w:numFmt w:val="bullet"/>
      <w:lvlText w:val="•"/>
      <w:lvlJc w:val="left"/>
      <w:pPr>
        <w:tabs>
          <w:tab w:val="num" w:pos="4320"/>
        </w:tabs>
        <w:ind w:left="4320" w:hanging="360"/>
      </w:pPr>
      <w:rPr>
        <w:rFonts w:ascii="Times New Roman" w:hAnsi="Times New Roman" w:hint="default"/>
      </w:rPr>
    </w:lvl>
    <w:lvl w:ilvl="6" w:tplc="10DE78A6" w:tentative="1">
      <w:start w:val="1"/>
      <w:numFmt w:val="bullet"/>
      <w:lvlText w:val="•"/>
      <w:lvlJc w:val="left"/>
      <w:pPr>
        <w:tabs>
          <w:tab w:val="num" w:pos="5040"/>
        </w:tabs>
        <w:ind w:left="5040" w:hanging="360"/>
      </w:pPr>
      <w:rPr>
        <w:rFonts w:ascii="Times New Roman" w:hAnsi="Times New Roman" w:hint="default"/>
      </w:rPr>
    </w:lvl>
    <w:lvl w:ilvl="7" w:tplc="E52ECB04" w:tentative="1">
      <w:start w:val="1"/>
      <w:numFmt w:val="bullet"/>
      <w:lvlText w:val="•"/>
      <w:lvlJc w:val="left"/>
      <w:pPr>
        <w:tabs>
          <w:tab w:val="num" w:pos="5760"/>
        </w:tabs>
        <w:ind w:left="5760" w:hanging="360"/>
      </w:pPr>
      <w:rPr>
        <w:rFonts w:ascii="Times New Roman" w:hAnsi="Times New Roman" w:hint="default"/>
      </w:rPr>
    </w:lvl>
    <w:lvl w:ilvl="8" w:tplc="D55E29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4144EB"/>
    <w:multiLevelType w:val="hybridMultilevel"/>
    <w:tmpl w:val="57BE6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471AEB"/>
    <w:multiLevelType w:val="hybridMultilevel"/>
    <w:tmpl w:val="A7D4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4E5DF0"/>
    <w:multiLevelType w:val="multilevel"/>
    <w:tmpl w:val="2F5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67A3C"/>
    <w:multiLevelType w:val="hybridMultilevel"/>
    <w:tmpl w:val="2384EC48"/>
    <w:lvl w:ilvl="0" w:tplc="40090015">
      <w:start w:val="1"/>
      <w:numFmt w:val="upperLetter"/>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6" w15:restartNumberingAfterBreak="0">
    <w:nsid w:val="44DC6475"/>
    <w:multiLevelType w:val="hybridMultilevel"/>
    <w:tmpl w:val="3236AA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976703"/>
    <w:multiLevelType w:val="multilevel"/>
    <w:tmpl w:val="45C88564"/>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47525657"/>
    <w:multiLevelType w:val="hybridMultilevel"/>
    <w:tmpl w:val="36E8E6D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9" w15:restartNumberingAfterBreak="0">
    <w:nsid w:val="50A03FEC"/>
    <w:multiLevelType w:val="multilevel"/>
    <w:tmpl w:val="E462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AD6905"/>
    <w:multiLevelType w:val="hybridMultilevel"/>
    <w:tmpl w:val="72B4F7AA"/>
    <w:lvl w:ilvl="0" w:tplc="DDB87254">
      <w:start w:val="1"/>
      <w:numFmt w:val="bullet"/>
      <w:lvlText w:val="•"/>
      <w:lvlJc w:val="left"/>
      <w:pPr>
        <w:tabs>
          <w:tab w:val="num" w:pos="720"/>
        </w:tabs>
        <w:ind w:left="720" w:hanging="360"/>
      </w:pPr>
      <w:rPr>
        <w:rFonts w:ascii="Times New Roman" w:hAnsi="Times New Roman" w:hint="default"/>
      </w:rPr>
    </w:lvl>
    <w:lvl w:ilvl="1" w:tplc="9F1677A2" w:tentative="1">
      <w:start w:val="1"/>
      <w:numFmt w:val="bullet"/>
      <w:lvlText w:val="•"/>
      <w:lvlJc w:val="left"/>
      <w:pPr>
        <w:tabs>
          <w:tab w:val="num" w:pos="1440"/>
        </w:tabs>
        <w:ind w:left="1440" w:hanging="360"/>
      </w:pPr>
      <w:rPr>
        <w:rFonts w:ascii="Times New Roman" w:hAnsi="Times New Roman" w:hint="default"/>
      </w:rPr>
    </w:lvl>
    <w:lvl w:ilvl="2" w:tplc="021A040C" w:tentative="1">
      <w:start w:val="1"/>
      <w:numFmt w:val="bullet"/>
      <w:lvlText w:val="•"/>
      <w:lvlJc w:val="left"/>
      <w:pPr>
        <w:tabs>
          <w:tab w:val="num" w:pos="2160"/>
        </w:tabs>
        <w:ind w:left="2160" w:hanging="360"/>
      </w:pPr>
      <w:rPr>
        <w:rFonts w:ascii="Times New Roman" w:hAnsi="Times New Roman" w:hint="default"/>
      </w:rPr>
    </w:lvl>
    <w:lvl w:ilvl="3" w:tplc="94C8270C" w:tentative="1">
      <w:start w:val="1"/>
      <w:numFmt w:val="bullet"/>
      <w:lvlText w:val="•"/>
      <w:lvlJc w:val="left"/>
      <w:pPr>
        <w:tabs>
          <w:tab w:val="num" w:pos="2880"/>
        </w:tabs>
        <w:ind w:left="2880" w:hanging="360"/>
      </w:pPr>
      <w:rPr>
        <w:rFonts w:ascii="Times New Roman" w:hAnsi="Times New Roman" w:hint="default"/>
      </w:rPr>
    </w:lvl>
    <w:lvl w:ilvl="4" w:tplc="7204795C" w:tentative="1">
      <w:start w:val="1"/>
      <w:numFmt w:val="bullet"/>
      <w:lvlText w:val="•"/>
      <w:lvlJc w:val="left"/>
      <w:pPr>
        <w:tabs>
          <w:tab w:val="num" w:pos="3600"/>
        </w:tabs>
        <w:ind w:left="3600" w:hanging="360"/>
      </w:pPr>
      <w:rPr>
        <w:rFonts w:ascii="Times New Roman" w:hAnsi="Times New Roman" w:hint="default"/>
      </w:rPr>
    </w:lvl>
    <w:lvl w:ilvl="5" w:tplc="5016E66C" w:tentative="1">
      <w:start w:val="1"/>
      <w:numFmt w:val="bullet"/>
      <w:lvlText w:val="•"/>
      <w:lvlJc w:val="left"/>
      <w:pPr>
        <w:tabs>
          <w:tab w:val="num" w:pos="4320"/>
        </w:tabs>
        <w:ind w:left="4320" w:hanging="360"/>
      </w:pPr>
      <w:rPr>
        <w:rFonts w:ascii="Times New Roman" w:hAnsi="Times New Roman" w:hint="default"/>
      </w:rPr>
    </w:lvl>
    <w:lvl w:ilvl="6" w:tplc="60B47014" w:tentative="1">
      <w:start w:val="1"/>
      <w:numFmt w:val="bullet"/>
      <w:lvlText w:val="•"/>
      <w:lvlJc w:val="left"/>
      <w:pPr>
        <w:tabs>
          <w:tab w:val="num" w:pos="5040"/>
        </w:tabs>
        <w:ind w:left="5040" w:hanging="360"/>
      </w:pPr>
      <w:rPr>
        <w:rFonts w:ascii="Times New Roman" w:hAnsi="Times New Roman" w:hint="default"/>
      </w:rPr>
    </w:lvl>
    <w:lvl w:ilvl="7" w:tplc="4D7C00CC" w:tentative="1">
      <w:start w:val="1"/>
      <w:numFmt w:val="bullet"/>
      <w:lvlText w:val="•"/>
      <w:lvlJc w:val="left"/>
      <w:pPr>
        <w:tabs>
          <w:tab w:val="num" w:pos="5760"/>
        </w:tabs>
        <w:ind w:left="5760" w:hanging="360"/>
      </w:pPr>
      <w:rPr>
        <w:rFonts w:ascii="Times New Roman" w:hAnsi="Times New Roman" w:hint="default"/>
      </w:rPr>
    </w:lvl>
    <w:lvl w:ilvl="8" w:tplc="F12A8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DC6D75"/>
    <w:multiLevelType w:val="hybridMultilevel"/>
    <w:tmpl w:val="E1D6758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74E1966"/>
    <w:multiLevelType w:val="hybridMultilevel"/>
    <w:tmpl w:val="10969FCA"/>
    <w:lvl w:ilvl="0" w:tplc="941EB562">
      <w:start w:val="1"/>
      <w:numFmt w:val="bullet"/>
      <w:lvlText w:val="•"/>
      <w:lvlJc w:val="left"/>
      <w:pPr>
        <w:tabs>
          <w:tab w:val="num" w:pos="720"/>
        </w:tabs>
        <w:ind w:left="720" w:hanging="360"/>
      </w:pPr>
      <w:rPr>
        <w:rFonts w:ascii="Times New Roman" w:hAnsi="Times New Roman" w:hint="default"/>
      </w:rPr>
    </w:lvl>
    <w:lvl w:ilvl="1" w:tplc="06322EBE">
      <w:numFmt w:val="bullet"/>
      <w:lvlText w:val="•"/>
      <w:lvlJc w:val="left"/>
      <w:pPr>
        <w:tabs>
          <w:tab w:val="num" w:pos="1440"/>
        </w:tabs>
        <w:ind w:left="1440" w:hanging="360"/>
      </w:pPr>
      <w:rPr>
        <w:rFonts w:ascii="Times New Roman" w:hAnsi="Times New Roman" w:hint="default"/>
      </w:rPr>
    </w:lvl>
    <w:lvl w:ilvl="2" w:tplc="85DCADB0" w:tentative="1">
      <w:start w:val="1"/>
      <w:numFmt w:val="bullet"/>
      <w:lvlText w:val="•"/>
      <w:lvlJc w:val="left"/>
      <w:pPr>
        <w:tabs>
          <w:tab w:val="num" w:pos="2160"/>
        </w:tabs>
        <w:ind w:left="2160" w:hanging="360"/>
      </w:pPr>
      <w:rPr>
        <w:rFonts w:ascii="Times New Roman" w:hAnsi="Times New Roman" w:hint="default"/>
      </w:rPr>
    </w:lvl>
    <w:lvl w:ilvl="3" w:tplc="B0D21C0C" w:tentative="1">
      <w:start w:val="1"/>
      <w:numFmt w:val="bullet"/>
      <w:lvlText w:val="•"/>
      <w:lvlJc w:val="left"/>
      <w:pPr>
        <w:tabs>
          <w:tab w:val="num" w:pos="2880"/>
        </w:tabs>
        <w:ind w:left="2880" w:hanging="360"/>
      </w:pPr>
      <w:rPr>
        <w:rFonts w:ascii="Times New Roman" w:hAnsi="Times New Roman" w:hint="default"/>
      </w:rPr>
    </w:lvl>
    <w:lvl w:ilvl="4" w:tplc="73EEE25A" w:tentative="1">
      <w:start w:val="1"/>
      <w:numFmt w:val="bullet"/>
      <w:lvlText w:val="•"/>
      <w:lvlJc w:val="left"/>
      <w:pPr>
        <w:tabs>
          <w:tab w:val="num" w:pos="3600"/>
        </w:tabs>
        <w:ind w:left="3600" w:hanging="360"/>
      </w:pPr>
      <w:rPr>
        <w:rFonts w:ascii="Times New Roman" w:hAnsi="Times New Roman" w:hint="default"/>
      </w:rPr>
    </w:lvl>
    <w:lvl w:ilvl="5" w:tplc="3F1A15B2" w:tentative="1">
      <w:start w:val="1"/>
      <w:numFmt w:val="bullet"/>
      <w:lvlText w:val="•"/>
      <w:lvlJc w:val="left"/>
      <w:pPr>
        <w:tabs>
          <w:tab w:val="num" w:pos="4320"/>
        </w:tabs>
        <w:ind w:left="4320" w:hanging="360"/>
      </w:pPr>
      <w:rPr>
        <w:rFonts w:ascii="Times New Roman" w:hAnsi="Times New Roman" w:hint="default"/>
      </w:rPr>
    </w:lvl>
    <w:lvl w:ilvl="6" w:tplc="AE547814" w:tentative="1">
      <w:start w:val="1"/>
      <w:numFmt w:val="bullet"/>
      <w:lvlText w:val="•"/>
      <w:lvlJc w:val="left"/>
      <w:pPr>
        <w:tabs>
          <w:tab w:val="num" w:pos="5040"/>
        </w:tabs>
        <w:ind w:left="5040" w:hanging="360"/>
      </w:pPr>
      <w:rPr>
        <w:rFonts w:ascii="Times New Roman" w:hAnsi="Times New Roman" w:hint="default"/>
      </w:rPr>
    </w:lvl>
    <w:lvl w:ilvl="7" w:tplc="36B2B2EC" w:tentative="1">
      <w:start w:val="1"/>
      <w:numFmt w:val="bullet"/>
      <w:lvlText w:val="•"/>
      <w:lvlJc w:val="left"/>
      <w:pPr>
        <w:tabs>
          <w:tab w:val="num" w:pos="5760"/>
        </w:tabs>
        <w:ind w:left="5760" w:hanging="360"/>
      </w:pPr>
      <w:rPr>
        <w:rFonts w:ascii="Times New Roman" w:hAnsi="Times New Roman" w:hint="default"/>
      </w:rPr>
    </w:lvl>
    <w:lvl w:ilvl="8" w:tplc="89D4343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7FC1E77"/>
    <w:multiLevelType w:val="multilevel"/>
    <w:tmpl w:val="F3DE1D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4" w15:restartNumberingAfterBreak="0">
    <w:nsid w:val="60B84722"/>
    <w:multiLevelType w:val="multilevel"/>
    <w:tmpl w:val="6C9619C6"/>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5" w15:restartNumberingAfterBreak="0">
    <w:nsid w:val="62023329"/>
    <w:multiLevelType w:val="hybridMultilevel"/>
    <w:tmpl w:val="DE029470"/>
    <w:lvl w:ilvl="0" w:tplc="04C6876E">
      <w:start w:val="1"/>
      <w:numFmt w:val="bullet"/>
      <w:lvlText w:val="•"/>
      <w:lvlJc w:val="left"/>
      <w:pPr>
        <w:tabs>
          <w:tab w:val="num" w:pos="720"/>
        </w:tabs>
        <w:ind w:left="720" w:hanging="360"/>
      </w:pPr>
      <w:rPr>
        <w:rFonts w:ascii="Times New Roman" w:hAnsi="Times New Roman" w:hint="default"/>
      </w:rPr>
    </w:lvl>
    <w:lvl w:ilvl="1" w:tplc="1C96E5D8">
      <w:numFmt w:val="bullet"/>
      <w:lvlText w:val="•"/>
      <w:lvlJc w:val="left"/>
      <w:pPr>
        <w:tabs>
          <w:tab w:val="num" w:pos="1440"/>
        </w:tabs>
        <w:ind w:left="1440" w:hanging="360"/>
      </w:pPr>
      <w:rPr>
        <w:rFonts w:ascii="Times New Roman" w:hAnsi="Times New Roman" w:hint="default"/>
      </w:rPr>
    </w:lvl>
    <w:lvl w:ilvl="2" w:tplc="12467B96" w:tentative="1">
      <w:start w:val="1"/>
      <w:numFmt w:val="bullet"/>
      <w:lvlText w:val="•"/>
      <w:lvlJc w:val="left"/>
      <w:pPr>
        <w:tabs>
          <w:tab w:val="num" w:pos="2160"/>
        </w:tabs>
        <w:ind w:left="2160" w:hanging="360"/>
      </w:pPr>
      <w:rPr>
        <w:rFonts w:ascii="Times New Roman" w:hAnsi="Times New Roman" w:hint="default"/>
      </w:rPr>
    </w:lvl>
    <w:lvl w:ilvl="3" w:tplc="8784600C" w:tentative="1">
      <w:start w:val="1"/>
      <w:numFmt w:val="bullet"/>
      <w:lvlText w:val="•"/>
      <w:lvlJc w:val="left"/>
      <w:pPr>
        <w:tabs>
          <w:tab w:val="num" w:pos="2880"/>
        </w:tabs>
        <w:ind w:left="2880" w:hanging="360"/>
      </w:pPr>
      <w:rPr>
        <w:rFonts w:ascii="Times New Roman" w:hAnsi="Times New Roman" w:hint="default"/>
      </w:rPr>
    </w:lvl>
    <w:lvl w:ilvl="4" w:tplc="0496557C" w:tentative="1">
      <w:start w:val="1"/>
      <w:numFmt w:val="bullet"/>
      <w:lvlText w:val="•"/>
      <w:lvlJc w:val="left"/>
      <w:pPr>
        <w:tabs>
          <w:tab w:val="num" w:pos="3600"/>
        </w:tabs>
        <w:ind w:left="3600" w:hanging="360"/>
      </w:pPr>
      <w:rPr>
        <w:rFonts w:ascii="Times New Roman" w:hAnsi="Times New Roman" w:hint="default"/>
      </w:rPr>
    </w:lvl>
    <w:lvl w:ilvl="5" w:tplc="E4F2C56A" w:tentative="1">
      <w:start w:val="1"/>
      <w:numFmt w:val="bullet"/>
      <w:lvlText w:val="•"/>
      <w:lvlJc w:val="left"/>
      <w:pPr>
        <w:tabs>
          <w:tab w:val="num" w:pos="4320"/>
        </w:tabs>
        <w:ind w:left="4320" w:hanging="360"/>
      </w:pPr>
      <w:rPr>
        <w:rFonts w:ascii="Times New Roman" w:hAnsi="Times New Roman" w:hint="default"/>
      </w:rPr>
    </w:lvl>
    <w:lvl w:ilvl="6" w:tplc="0248C270" w:tentative="1">
      <w:start w:val="1"/>
      <w:numFmt w:val="bullet"/>
      <w:lvlText w:val="•"/>
      <w:lvlJc w:val="left"/>
      <w:pPr>
        <w:tabs>
          <w:tab w:val="num" w:pos="5040"/>
        </w:tabs>
        <w:ind w:left="5040" w:hanging="360"/>
      </w:pPr>
      <w:rPr>
        <w:rFonts w:ascii="Times New Roman" w:hAnsi="Times New Roman" w:hint="default"/>
      </w:rPr>
    </w:lvl>
    <w:lvl w:ilvl="7" w:tplc="E2CC6762" w:tentative="1">
      <w:start w:val="1"/>
      <w:numFmt w:val="bullet"/>
      <w:lvlText w:val="•"/>
      <w:lvlJc w:val="left"/>
      <w:pPr>
        <w:tabs>
          <w:tab w:val="num" w:pos="5760"/>
        </w:tabs>
        <w:ind w:left="5760" w:hanging="360"/>
      </w:pPr>
      <w:rPr>
        <w:rFonts w:ascii="Times New Roman" w:hAnsi="Times New Roman" w:hint="default"/>
      </w:rPr>
    </w:lvl>
    <w:lvl w:ilvl="8" w:tplc="BAACE7D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0514DB"/>
    <w:multiLevelType w:val="hybridMultilevel"/>
    <w:tmpl w:val="9B50BB86"/>
    <w:lvl w:ilvl="0" w:tplc="78CA3EA8">
      <w:start w:val="1"/>
      <w:numFmt w:val="bullet"/>
      <w:lvlText w:val="•"/>
      <w:lvlJc w:val="left"/>
      <w:pPr>
        <w:tabs>
          <w:tab w:val="num" w:pos="720"/>
        </w:tabs>
        <w:ind w:left="720" w:hanging="360"/>
      </w:pPr>
      <w:rPr>
        <w:rFonts w:ascii="Times New Roman" w:hAnsi="Times New Roman" w:hint="default"/>
      </w:rPr>
    </w:lvl>
    <w:lvl w:ilvl="1" w:tplc="4836C258" w:tentative="1">
      <w:start w:val="1"/>
      <w:numFmt w:val="bullet"/>
      <w:lvlText w:val="•"/>
      <w:lvlJc w:val="left"/>
      <w:pPr>
        <w:tabs>
          <w:tab w:val="num" w:pos="1440"/>
        </w:tabs>
        <w:ind w:left="1440" w:hanging="360"/>
      </w:pPr>
      <w:rPr>
        <w:rFonts w:ascii="Times New Roman" w:hAnsi="Times New Roman" w:hint="default"/>
      </w:rPr>
    </w:lvl>
    <w:lvl w:ilvl="2" w:tplc="2ECA508C" w:tentative="1">
      <w:start w:val="1"/>
      <w:numFmt w:val="bullet"/>
      <w:lvlText w:val="•"/>
      <w:lvlJc w:val="left"/>
      <w:pPr>
        <w:tabs>
          <w:tab w:val="num" w:pos="2160"/>
        </w:tabs>
        <w:ind w:left="2160" w:hanging="360"/>
      </w:pPr>
      <w:rPr>
        <w:rFonts w:ascii="Times New Roman" w:hAnsi="Times New Roman" w:hint="default"/>
      </w:rPr>
    </w:lvl>
    <w:lvl w:ilvl="3" w:tplc="906040BC" w:tentative="1">
      <w:start w:val="1"/>
      <w:numFmt w:val="bullet"/>
      <w:lvlText w:val="•"/>
      <w:lvlJc w:val="left"/>
      <w:pPr>
        <w:tabs>
          <w:tab w:val="num" w:pos="2880"/>
        </w:tabs>
        <w:ind w:left="2880" w:hanging="360"/>
      </w:pPr>
      <w:rPr>
        <w:rFonts w:ascii="Times New Roman" w:hAnsi="Times New Roman" w:hint="default"/>
      </w:rPr>
    </w:lvl>
    <w:lvl w:ilvl="4" w:tplc="E7264C90" w:tentative="1">
      <w:start w:val="1"/>
      <w:numFmt w:val="bullet"/>
      <w:lvlText w:val="•"/>
      <w:lvlJc w:val="left"/>
      <w:pPr>
        <w:tabs>
          <w:tab w:val="num" w:pos="3600"/>
        </w:tabs>
        <w:ind w:left="3600" w:hanging="360"/>
      </w:pPr>
      <w:rPr>
        <w:rFonts w:ascii="Times New Roman" w:hAnsi="Times New Roman" w:hint="default"/>
      </w:rPr>
    </w:lvl>
    <w:lvl w:ilvl="5" w:tplc="A8F2E522" w:tentative="1">
      <w:start w:val="1"/>
      <w:numFmt w:val="bullet"/>
      <w:lvlText w:val="•"/>
      <w:lvlJc w:val="left"/>
      <w:pPr>
        <w:tabs>
          <w:tab w:val="num" w:pos="4320"/>
        </w:tabs>
        <w:ind w:left="4320" w:hanging="360"/>
      </w:pPr>
      <w:rPr>
        <w:rFonts w:ascii="Times New Roman" w:hAnsi="Times New Roman" w:hint="default"/>
      </w:rPr>
    </w:lvl>
    <w:lvl w:ilvl="6" w:tplc="E3B67BC2" w:tentative="1">
      <w:start w:val="1"/>
      <w:numFmt w:val="bullet"/>
      <w:lvlText w:val="•"/>
      <w:lvlJc w:val="left"/>
      <w:pPr>
        <w:tabs>
          <w:tab w:val="num" w:pos="5040"/>
        </w:tabs>
        <w:ind w:left="5040" w:hanging="360"/>
      </w:pPr>
      <w:rPr>
        <w:rFonts w:ascii="Times New Roman" w:hAnsi="Times New Roman" w:hint="default"/>
      </w:rPr>
    </w:lvl>
    <w:lvl w:ilvl="7" w:tplc="4B7A1DC0" w:tentative="1">
      <w:start w:val="1"/>
      <w:numFmt w:val="bullet"/>
      <w:lvlText w:val="•"/>
      <w:lvlJc w:val="left"/>
      <w:pPr>
        <w:tabs>
          <w:tab w:val="num" w:pos="5760"/>
        </w:tabs>
        <w:ind w:left="5760" w:hanging="360"/>
      </w:pPr>
      <w:rPr>
        <w:rFonts w:ascii="Times New Roman" w:hAnsi="Times New Roman" w:hint="default"/>
      </w:rPr>
    </w:lvl>
    <w:lvl w:ilvl="8" w:tplc="96A8593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AC1E95"/>
    <w:multiLevelType w:val="multilevel"/>
    <w:tmpl w:val="CC22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44F47"/>
    <w:multiLevelType w:val="hybridMultilevel"/>
    <w:tmpl w:val="5044D0C8"/>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39" w15:restartNumberingAfterBreak="0">
    <w:nsid w:val="74646469"/>
    <w:multiLevelType w:val="multilevel"/>
    <w:tmpl w:val="B5EE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F1C8B"/>
    <w:multiLevelType w:val="hybridMultilevel"/>
    <w:tmpl w:val="5122E660"/>
    <w:lvl w:ilvl="0" w:tplc="7F927D62">
      <w:start w:val="1"/>
      <w:numFmt w:val="bullet"/>
      <w:lvlText w:val="•"/>
      <w:lvlJc w:val="left"/>
      <w:pPr>
        <w:tabs>
          <w:tab w:val="num" w:pos="720"/>
        </w:tabs>
        <w:ind w:left="720" w:hanging="360"/>
      </w:pPr>
      <w:rPr>
        <w:rFonts w:ascii="Times New Roman" w:hAnsi="Times New Roman" w:hint="default"/>
      </w:rPr>
    </w:lvl>
    <w:lvl w:ilvl="1" w:tplc="B3789516">
      <w:numFmt w:val="bullet"/>
      <w:lvlText w:val="•"/>
      <w:lvlJc w:val="left"/>
      <w:pPr>
        <w:tabs>
          <w:tab w:val="num" w:pos="1440"/>
        </w:tabs>
        <w:ind w:left="1440" w:hanging="360"/>
      </w:pPr>
      <w:rPr>
        <w:rFonts w:ascii="Times New Roman" w:hAnsi="Times New Roman" w:hint="default"/>
      </w:rPr>
    </w:lvl>
    <w:lvl w:ilvl="2" w:tplc="DE4ED242" w:tentative="1">
      <w:start w:val="1"/>
      <w:numFmt w:val="bullet"/>
      <w:lvlText w:val="•"/>
      <w:lvlJc w:val="left"/>
      <w:pPr>
        <w:tabs>
          <w:tab w:val="num" w:pos="2160"/>
        </w:tabs>
        <w:ind w:left="2160" w:hanging="360"/>
      </w:pPr>
      <w:rPr>
        <w:rFonts w:ascii="Times New Roman" w:hAnsi="Times New Roman" w:hint="default"/>
      </w:rPr>
    </w:lvl>
    <w:lvl w:ilvl="3" w:tplc="DEB69F96" w:tentative="1">
      <w:start w:val="1"/>
      <w:numFmt w:val="bullet"/>
      <w:lvlText w:val="•"/>
      <w:lvlJc w:val="left"/>
      <w:pPr>
        <w:tabs>
          <w:tab w:val="num" w:pos="2880"/>
        </w:tabs>
        <w:ind w:left="2880" w:hanging="360"/>
      </w:pPr>
      <w:rPr>
        <w:rFonts w:ascii="Times New Roman" w:hAnsi="Times New Roman" w:hint="default"/>
      </w:rPr>
    </w:lvl>
    <w:lvl w:ilvl="4" w:tplc="DAB4CABE" w:tentative="1">
      <w:start w:val="1"/>
      <w:numFmt w:val="bullet"/>
      <w:lvlText w:val="•"/>
      <w:lvlJc w:val="left"/>
      <w:pPr>
        <w:tabs>
          <w:tab w:val="num" w:pos="3600"/>
        </w:tabs>
        <w:ind w:left="3600" w:hanging="360"/>
      </w:pPr>
      <w:rPr>
        <w:rFonts w:ascii="Times New Roman" w:hAnsi="Times New Roman" w:hint="default"/>
      </w:rPr>
    </w:lvl>
    <w:lvl w:ilvl="5" w:tplc="88B878FE" w:tentative="1">
      <w:start w:val="1"/>
      <w:numFmt w:val="bullet"/>
      <w:lvlText w:val="•"/>
      <w:lvlJc w:val="left"/>
      <w:pPr>
        <w:tabs>
          <w:tab w:val="num" w:pos="4320"/>
        </w:tabs>
        <w:ind w:left="4320" w:hanging="360"/>
      </w:pPr>
      <w:rPr>
        <w:rFonts w:ascii="Times New Roman" w:hAnsi="Times New Roman" w:hint="default"/>
      </w:rPr>
    </w:lvl>
    <w:lvl w:ilvl="6" w:tplc="27B25762" w:tentative="1">
      <w:start w:val="1"/>
      <w:numFmt w:val="bullet"/>
      <w:lvlText w:val="•"/>
      <w:lvlJc w:val="left"/>
      <w:pPr>
        <w:tabs>
          <w:tab w:val="num" w:pos="5040"/>
        </w:tabs>
        <w:ind w:left="5040" w:hanging="360"/>
      </w:pPr>
      <w:rPr>
        <w:rFonts w:ascii="Times New Roman" w:hAnsi="Times New Roman" w:hint="default"/>
      </w:rPr>
    </w:lvl>
    <w:lvl w:ilvl="7" w:tplc="B986D870" w:tentative="1">
      <w:start w:val="1"/>
      <w:numFmt w:val="bullet"/>
      <w:lvlText w:val="•"/>
      <w:lvlJc w:val="left"/>
      <w:pPr>
        <w:tabs>
          <w:tab w:val="num" w:pos="5760"/>
        </w:tabs>
        <w:ind w:left="5760" w:hanging="360"/>
      </w:pPr>
      <w:rPr>
        <w:rFonts w:ascii="Times New Roman" w:hAnsi="Times New Roman" w:hint="default"/>
      </w:rPr>
    </w:lvl>
    <w:lvl w:ilvl="8" w:tplc="E65E312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B60291"/>
    <w:multiLevelType w:val="hybridMultilevel"/>
    <w:tmpl w:val="33D27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878658B"/>
    <w:multiLevelType w:val="multilevel"/>
    <w:tmpl w:val="B4F461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3" w15:restartNumberingAfterBreak="0">
    <w:nsid w:val="7C385372"/>
    <w:multiLevelType w:val="hybridMultilevel"/>
    <w:tmpl w:val="28B65BAC"/>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4" w15:restartNumberingAfterBreak="0">
    <w:nsid w:val="7E29506F"/>
    <w:multiLevelType w:val="multilevel"/>
    <w:tmpl w:val="FCCCE6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num w:numId="1" w16cid:durableId="542980466">
    <w:abstractNumId w:val="29"/>
  </w:num>
  <w:num w:numId="2" w16cid:durableId="1190142451">
    <w:abstractNumId w:val="10"/>
  </w:num>
  <w:num w:numId="3" w16cid:durableId="1311060077">
    <w:abstractNumId w:val="6"/>
  </w:num>
  <w:num w:numId="4" w16cid:durableId="1001742313">
    <w:abstractNumId w:val="5"/>
  </w:num>
  <w:num w:numId="5" w16cid:durableId="643196820">
    <w:abstractNumId w:val="24"/>
  </w:num>
  <w:num w:numId="6" w16cid:durableId="1352025743">
    <w:abstractNumId w:val="37"/>
  </w:num>
  <w:num w:numId="7" w16cid:durableId="51734784">
    <w:abstractNumId w:val="18"/>
  </w:num>
  <w:num w:numId="8" w16cid:durableId="1854953391">
    <w:abstractNumId w:val="39"/>
  </w:num>
  <w:num w:numId="9" w16cid:durableId="399523551">
    <w:abstractNumId w:val="13"/>
  </w:num>
  <w:num w:numId="10" w16cid:durableId="1599869184">
    <w:abstractNumId w:val="38"/>
  </w:num>
  <w:num w:numId="11" w16cid:durableId="1320501992">
    <w:abstractNumId w:val="2"/>
  </w:num>
  <w:num w:numId="12" w16cid:durableId="1639526931">
    <w:abstractNumId w:val="23"/>
  </w:num>
  <w:num w:numId="13" w16cid:durableId="1041594679">
    <w:abstractNumId w:val="0"/>
  </w:num>
  <w:num w:numId="14" w16cid:durableId="1257202853">
    <w:abstractNumId w:val="11"/>
  </w:num>
  <w:num w:numId="15" w16cid:durableId="855774050">
    <w:abstractNumId w:val="22"/>
  </w:num>
  <w:num w:numId="16" w16cid:durableId="1611008628">
    <w:abstractNumId w:val="28"/>
  </w:num>
  <w:num w:numId="17" w16cid:durableId="1207721498">
    <w:abstractNumId w:val="26"/>
  </w:num>
  <w:num w:numId="18" w16cid:durableId="2135633336">
    <w:abstractNumId w:val="16"/>
  </w:num>
  <w:num w:numId="19" w16cid:durableId="1627395787">
    <w:abstractNumId w:val="7"/>
  </w:num>
  <w:num w:numId="20" w16cid:durableId="1775980915">
    <w:abstractNumId w:val="41"/>
  </w:num>
  <w:num w:numId="21" w16cid:durableId="477191125">
    <w:abstractNumId w:val="42"/>
  </w:num>
  <w:num w:numId="22" w16cid:durableId="1185560727">
    <w:abstractNumId w:val="12"/>
  </w:num>
  <w:num w:numId="23" w16cid:durableId="1240746666">
    <w:abstractNumId w:val="14"/>
  </w:num>
  <w:num w:numId="24" w16cid:durableId="548568146">
    <w:abstractNumId w:val="44"/>
  </w:num>
  <w:num w:numId="25" w16cid:durableId="889077057">
    <w:abstractNumId w:val="33"/>
  </w:num>
  <w:num w:numId="26" w16cid:durableId="1177233079">
    <w:abstractNumId w:val="1"/>
  </w:num>
  <w:num w:numId="27" w16cid:durableId="986907000">
    <w:abstractNumId w:val="9"/>
  </w:num>
  <w:num w:numId="28" w16cid:durableId="1135368810">
    <w:abstractNumId w:val="40"/>
  </w:num>
  <w:num w:numId="29" w16cid:durableId="1257784268">
    <w:abstractNumId w:val="35"/>
  </w:num>
  <w:num w:numId="30" w16cid:durableId="1298533239">
    <w:abstractNumId w:val="32"/>
  </w:num>
  <w:num w:numId="31" w16cid:durableId="104467948">
    <w:abstractNumId w:val="21"/>
  </w:num>
  <w:num w:numId="32" w16cid:durableId="314991711">
    <w:abstractNumId w:val="36"/>
  </w:num>
  <w:num w:numId="33" w16cid:durableId="128017262">
    <w:abstractNumId w:val="15"/>
  </w:num>
  <w:num w:numId="34" w16cid:durableId="526286281">
    <w:abstractNumId w:val="30"/>
  </w:num>
  <w:num w:numId="35" w16cid:durableId="1481997679">
    <w:abstractNumId w:val="19"/>
  </w:num>
  <w:num w:numId="36" w16cid:durableId="504321302">
    <w:abstractNumId w:val="3"/>
  </w:num>
  <w:num w:numId="37" w16cid:durableId="1896236388">
    <w:abstractNumId w:val="27"/>
  </w:num>
  <w:num w:numId="38" w16cid:durableId="40978615">
    <w:abstractNumId w:val="34"/>
  </w:num>
  <w:num w:numId="39" w16cid:durableId="136456452">
    <w:abstractNumId w:val="20"/>
  </w:num>
  <w:num w:numId="40" w16cid:durableId="1991591168">
    <w:abstractNumId w:val="17"/>
  </w:num>
  <w:num w:numId="41" w16cid:durableId="1946687636">
    <w:abstractNumId w:val="8"/>
  </w:num>
  <w:num w:numId="42" w16cid:durableId="442116336">
    <w:abstractNumId w:val="25"/>
  </w:num>
  <w:num w:numId="43" w16cid:durableId="2042129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4135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7176499">
    <w:abstractNumId w:val="4"/>
  </w:num>
  <w:num w:numId="46" w16cid:durableId="1647902848">
    <w:abstractNumId w:val="31"/>
  </w:num>
  <w:num w:numId="47" w16cid:durableId="6820496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7A"/>
    <w:rsid w:val="0000288E"/>
    <w:rsid w:val="00016711"/>
    <w:rsid w:val="00017772"/>
    <w:rsid w:val="0004493F"/>
    <w:rsid w:val="00046CAE"/>
    <w:rsid w:val="00046DB6"/>
    <w:rsid w:val="00056BFF"/>
    <w:rsid w:val="00061210"/>
    <w:rsid w:val="000628AD"/>
    <w:rsid w:val="000645FF"/>
    <w:rsid w:val="000670D5"/>
    <w:rsid w:val="00083BF9"/>
    <w:rsid w:val="00090FED"/>
    <w:rsid w:val="000A1EAC"/>
    <w:rsid w:val="000A6D2C"/>
    <w:rsid w:val="000B1982"/>
    <w:rsid w:val="000B3A6A"/>
    <w:rsid w:val="000B787E"/>
    <w:rsid w:val="000D185E"/>
    <w:rsid w:val="000D7437"/>
    <w:rsid w:val="000E05C5"/>
    <w:rsid w:val="000E06FA"/>
    <w:rsid w:val="000F584A"/>
    <w:rsid w:val="000F6C10"/>
    <w:rsid w:val="00101A3B"/>
    <w:rsid w:val="00107C79"/>
    <w:rsid w:val="001107F1"/>
    <w:rsid w:val="001115F8"/>
    <w:rsid w:val="00116EAE"/>
    <w:rsid w:val="00130EDD"/>
    <w:rsid w:val="00131315"/>
    <w:rsid w:val="001337FD"/>
    <w:rsid w:val="001478CC"/>
    <w:rsid w:val="001522AB"/>
    <w:rsid w:val="001825E8"/>
    <w:rsid w:val="001857A1"/>
    <w:rsid w:val="001863CF"/>
    <w:rsid w:val="001A2C74"/>
    <w:rsid w:val="001A6898"/>
    <w:rsid w:val="001A76DD"/>
    <w:rsid w:val="001B23E1"/>
    <w:rsid w:val="001B75E6"/>
    <w:rsid w:val="001C64DF"/>
    <w:rsid w:val="001D114F"/>
    <w:rsid w:val="001D166E"/>
    <w:rsid w:val="001D50C8"/>
    <w:rsid w:val="001E22DD"/>
    <w:rsid w:val="001E2538"/>
    <w:rsid w:val="001E4B42"/>
    <w:rsid w:val="001F24B0"/>
    <w:rsid w:val="001F5457"/>
    <w:rsid w:val="00202650"/>
    <w:rsid w:val="00212D4F"/>
    <w:rsid w:val="00220E9A"/>
    <w:rsid w:val="00225299"/>
    <w:rsid w:val="00230BB8"/>
    <w:rsid w:val="00231013"/>
    <w:rsid w:val="002346A5"/>
    <w:rsid w:val="002444F8"/>
    <w:rsid w:val="002455DC"/>
    <w:rsid w:val="002530C9"/>
    <w:rsid w:val="0025622B"/>
    <w:rsid w:val="0025791D"/>
    <w:rsid w:val="002602A9"/>
    <w:rsid w:val="00262B26"/>
    <w:rsid w:val="002636A2"/>
    <w:rsid w:val="002653F9"/>
    <w:rsid w:val="002740BB"/>
    <w:rsid w:val="0027523E"/>
    <w:rsid w:val="002758EC"/>
    <w:rsid w:val="00277C84"/>
    <w:rsid w:val="002914EA"/>
    <w:rsid w:val="00292148"/>
    <w:rsid w:val="0029638D"/>
    <w:rsid w:val="002979FF"/>
    <w:rsid w:val="002A6965"/>
    <w:rsid w:val="002B47F7"/>
    <w:rsid w:val="002B5C13"/>
    <w:rsid w:val="002C7CD6"/>
    <w:rsid w:val="002D2813"/>
    <w:rsid w:val="002D41D5"/>
    <w:rsid w:val="002D4D81"/>
    <w:rsid w:val="002E2A4D"/>
    <w:rsid w:val="002E7FF2"/>
    <w:rsid w:val="002F1B91"/>
    <w:rsid w:val="00304FD1"/>
    <w:rsid w:val="00307DA8"/>
    <w:rsid w:val="00323B17"/>
    <w:rsid w:val="003369DF"/>
    <w:rsid w:val="00350564"/>
    <w:rsid w:val="00353421"/>
    <w:rsid w:val="00355C4B"/>
    <w:rsid w:val="0037273B"/>
    <w:rsid w:val="00386190"/>
    <w:rsid w:val="0039132F"/>
    <w:rsid w:val="003A5DDB"/>
    <w:rsid w:val="003A78DF"/>
    <w:rsid w:val="003B3CD8"/>
    <w:rsid w:val="003C77E0"/>
    <w:rsid w:val="003D5219"/>
    <w:rsid w:val="003E298C"/>
    <w:rsid w:val="003E554E"/>
    <w:rsid w:val="0040000E"/>
    <w:rsid w:val="00402910"/>
    <w:rsid w:val="004122EC"/>
    <w:rsid w:val="00414938"/>
    <w:rsid w:val="004268EA"/>
    <w:rsid w:val="00430C0D"/>
    <w:rsid w:val="00440754"/>
    <w:rsid w:val="00444DD6"/>
    <w:rsid w:val="00445ADC"/>
    <w:rsid w:val="004502D3"/>
    <w:rsid w:val="00450748"/>
    <w:rsid w:val="004515BC"/>
    <w:rsid w:val="00452F4A"/>
    <w:rsid w:val="00464760"/>
    <w:rsid w:val="004672E9"/>
    <w:rsid w:val="004722C3"/>
    <w:rsid w:val="004762D3"/>
    <w:rsid w:val="0047702C"/>
    <w:rsid w:val="004807B4"/>
    <w:rsid w:val="004824FF"/>
    <w:rsid w:val="004828C6"/>
    <w:rsid w:val="00486D9F"/>
    <w:rsid w:val="00493AC6"/>
    <w:rsid w:val="00496249"/>
    <w:rsid w:val="004B154C"/>
    <w:rsid w:val="004C0A34"/>
    <w:rsid w:val="004C1F63"/>
    <w:rsid w:val="004C2A39"/>
    <w:rsid w:val="004C3ECC"/>
    <w:rsid w:val="004D4FBC"/>
    <w:rsid w:val="004E235D"/>
    <w:rsid w:val="004E2A87"/>
    <w:rsid w:val="004E5989"/>
    <w:rsid w:val="00506864"/>
    <w:rsid w:val="00513D9C"/>
    <w:rsid w:val="00516DAF"/>
    <w:rsid w:val="00521E77"/>
    <w:rsid w:val="0052249D"/>
    <w:rsid w:val="005348B4"/>
    <w:rsid w:val="005372D8"/>
    <w:rsid w:val="00544658"/>
    <w:rsid w:val="00546492"/>
    <w:rsid w:val="005515FF"/>
    <w:rsid w:val="0057362E"/>
    <w:rsid w:val="005743BB"/>
    <w:rsid w:val="00590BB4"/>
    <w:rsid w:val="00590ED7"/>
    <w:rsid w:val="005934B6"/>
    <w:rsid w:val="00593CFF"/>
    <w:rsid w:val="00596392"/>
    <w:rsid w:val="00596FE5"/>
    <w:rsid w:val="00597586"/>
    <w:rsid w:val="005A1790"/>
    <w:rsid w:val="005A3015"/>
    <w:rsid w:val="005A60DB"/>
    <w:rsid w:val="005B00A6"/>
    <w:rsid w:val="005B6CE5"/>
    <w:rsid w:val="005C5736"/>
    <w:rsid w:val="005D2956"/>
    <w:rsid w:val="005D7748"/>
    <w:rsid w:val="005E4BEB"/>
    <w:rsid w:val="005E55FA"/>
    <w:rsid w:val="005E64E0"/>
    <w:rsid w:val="005E6E80"/>
    <w:rsid w:val="00603AAD"/>
    <w:rsid w:val="006073B2"/>
    <w:rsid w:val="006124B8"/>
    <w:rsid w:val="00613798"/>
    <w:rsid w:val="006273B1"/>
    <w:rsid w:val="00630AA5"/>
    <w:rsid w:val="00633F71"/>
    <w:rsid w:val="0063431D"/>
    <w:rsid w:val="00645A23"/>
    <w:rsid w:val="0065142B"/>
    <w:rsid w:val="00651DBF"/>
    <w:rsid w:val="00652889"/>
    <w:rsid w:val="006625B3"/>
    <w:rsid w:val="006662F6"/>
    <w:rsid w:val="00667954"/>
    <w:rsid w:val="00693AB7"/>
    <w:rsid w:val="00694A87"/>
    <w:rsid w:val="006A1B1F"/>
    <w:rsid w:val="006A53C3"/>
    <w:rsid w:val="006B0E22"/>
    <w:rsid w:val="006B1C85"/>
    <w:rsid w:val="006B7299"/>
    <w:rsid w:val="006B7704"/>
    <w:rsid w:val="006C1F4C"/>
    <w:rsid w:val="006C2261"/>
    <w:rsid w:val="006C7D65"/>
    <w:rsid w:val="006D7839"/>
    <w:rsid w:val="006E334B"/>
    <w:rsid w:val="006F3024"/>
    <w:rsid w:val="006F5F93"/>
    <w:rsid w:val="006F742F"/>
    <w:rsid w:val="00707EA3"/>
    <w:rsid w:val="007201FF"/>
    <w:rsid w:val="00725896"/>
    <w:rsid w:val="00730BE2"/>
    <w:rsid w:val="007357D6"/>
    <w:rsid w:val="00737B2E"/>
    <w:rsid w:val="0074107A"/>
    <w:rsid w:val="0074128D"/>
    <w:rsid w:val="00746DA1"/>
    <w:rsid w:val="007553F9"/>
    <w:rsid w:val="00757F82"/>
    <w:rsid w:val="007715FE"/>
    <w:rsid w:val="00775DF1"/>
    <w:rsid w:val="00777611"/>
    <w:rsid w:val="007801D7"/>
    <w:rsid w:val="007854B3"/>
    <w:rsid w:val="00795E7B"/>
    <w:rsid w:val="00795F71"/>
    <w:rsid w:val="007962A9"/>
    <w:rsid w:val="007A05DE"/>
    <w:rsid w:val="007A357B"/>
    <w:rsid w:val="007B2C70"/>
    <w:rsid w:val="007B483E"/>
    <w:rsid w:val="007C5AFF"/>
    <w:rsid w:val="007D3805"/>
    <w:rsid w:val="007D4082"/>
    <w:rsid w:val="007D48C8"/>
    <w:rsid w:val="007F3694"/>
    <w:rsid w:val="008071C8"/>
    <w:rsid w:val="00807FFE"/>
    <w:rsid w:val="00811FBF"/>
    <w:rsid w:val="008141C1"/>
    <w:rsid w:val="00821CEE"/>
    <w:rsid w:val="008226DB"/>
    <w:rsid w:val="00830E41"/>
    <w:rsid w:val="00831118"/>
    <w:rsid w:val="00831168"/>
    <w:rsid w:val="00831A47"/>
    <w:rsid w:val="008363E4"/>
    <w:rsid w:val="00847648"/>
    <w:rsid w:val="00861157"/>
    <w:rsid w:val="00862E3D"/>
    <w:rsid w:val="00862FFA"/>
    <w:rsid w:val="00864059"/>
    <w:rsid w:val="008705B7"/>
    <w:rsid w:val="008812B3"/>
    <w:rsid w:val="00890745"/>
    <w:rsid w:val="00892C37"/>
    <w:rsid w:val="00896328"/>
    <w:rsid w:val="0089698A"/>
    <w:rsid w:val="008A58AC"/>
    <w:rsid w:val="008A6553"/>
    <w:rsid w:val="008B13CB"/>
    <w:rsid w:val="008B39F4"/>
    <w:rsid w:val="008B3E64"/>
    <w:rsid w:val="008B4C76"/>
    <w:rsid w:val="008C2B53"/>
    <w:rsid w:val="008D009C"/>
    <w:rsid w:val="008D28A8"/>
    <w:rsid w:val="008D3B2C"/>
    <w:rsid w:val="008D6BC4"/>
    <w:rsid w:val="008E01BD"/>
    <w:rsid w:val="008E0FBF"/>
    <w:rsid w:val="008E4ACB"/>
    <w:rsid w:val="008E58C3"/>
    <w:rsid w:val="009000A6"/>
    <w:rsid w:val="009004ED"/>
    <w:rsid w:val="00906425"/>
    <w:rsid w:val="009223DB"/>
    <w:rsid w:val="00926D8C"/>
    <w:rsid w:val="0092756D"/>
    <w:rsid w:val="00931763"/>
    <w:rsid w:val="00936AF3"/>
    <w:rsid w:val="00960050"/>
    <w:rsid w:val="00965BA4"/>
    <w:rsid w:val="00967388"/>
    <w:rsid w:val="00970783"/>
    <w:rsid w:val="00973684"/>
    <w:rsid w:val="009750B2"/>
    <w:rsid w:val="009769CD"/>
    <w:rsid w:val="009A08C3"/>
    <w:rsid w:val="009A361B"/>
    <w:rsid w:val="009A393B"/>
    <w:rsid w:val="009A5B69"/>
    <w:rsid w:val="009B1848"/>
    <w:rsid w:val="009E2BA5"/>
    <w:rsid w:val="009F15A0"/>
    <w:rsid w:val="00A02C6B"/>
    <w:rsid w:val="00A05196"/>
    <w:rsid w:val="00A12B0F"/>
    <w:rsid w:val="00A15B91"/>
    <w:rsid w:val="00A20D2B"/>
    <w:rsid w:val="00A2476F"/>
    <w:rsid w:val="00A33FCA"/>
    <w:rsid w:val="00A41F68"/>
    <w:rsid w:val="00A446B2"/>
    <w:rsid w:val="00A46354"/>
    <w:rsid w:val="00A564F5"/>
    <w:rsid w:val="00A6720A"/>
    <w:rsid w:val="00A7044D"/>
    <w:rsid w:val="00A804D4"/>
    <w:rsid w:val="00A94E37"/>
    <w:rsid w:val="00A9639D"/>
    <w:rsid w:val="00AA363D"/>
    <w:rsid w:val="00AA74D7"/>
    <w:rsid w:val="00AB0A2F"/>
    <w:rsid w:val="00AB19DE"/>
    <w:rsid w:val="00AC3BE5"/>
    <w:rsid w:val="00AD6DBD"/>
    <w:rsid w:val="00AE06EA"/>
    <w:rsid w:val="00AF348C"/>
    <w:rsid w:val="00AF5ADD"/>
    <w:rsid w:val="00B12D2A"/>
    <w:rsid w:val="00B16CA7"/>
    <w:rsid w:val="00B175A1"/>
    <w:rsid w:val="00B20A3E"/>
    <w:rsid w:val="00B21410"/>
    <w:rsid w:val="00B22128"/>
    <w:rsid w:val="00B272F6"/>
    <w:rsid w:val="00B306FB"/>
    <w:rsid w:val="00B3361F"/>
    <w:rsid w:val="00B355EE"/>
    <w:rsid w:val="00B5020C"/>
    <w:rsid w:val="00B53196"/>
    <w:rsid w:val="00B557C9"/>
    <w:rsid w:val="00B610C9"/>
    <w:rsid w:val="00B637C9"/>
    <w:rsid w:val="00B72321"/>
    <w:rsid w:val="00B732AE"/>
    <w:rsid w:val="00B830D9"/>
    <w:rsid w:val="00B85523"/>
    <w:rsid w:val="00B94908"/>
    <w:rsid w:val="00B94BA2"/>
    <w:rsid w:val="00B959C1"/>
    <w:rsid w:val="00B9691B"/>
    <w:rsid w:val="00BA1378"/>
    <w:rsid w:val="00BA2F96"/>
    <w:rsid w:val="00BA581E"/>
    <w:rsid w:val="00BB6354"/>
    <w:rsid w:val="00BB734F"/>
    <w:rsid w:val="00BC0620"/>
    <w:rsid w:val="00BC13FB"/>
    <w:rsid w:val="00BC1BF6"/>
    <w:rsid w:val="00BC23DE"/>
    <w:rsid w:val="00BC2B25"/>
    <w:rsid w:val="00BC452C"/>
    <w:rsid w:val="00BC655C"/>
    <w:rsid w:val="00BC757C"/>
    <w:rsid w:val="00BD0763"/>
    <w:rsid w:val="00BD7DC0"/>
    <w:rsid w:val="00BE0D5C"/>
    <w:rsid w:val="00BE2980"/>
    <w:rsid w:val="00BE64A0"/>
    <w:rsid w:val="00BE687E"/>
    <w:rsid w:val="00BF3AC0"/>
    <w:rsid w:val="00C008FB"/>
    <w:rsid w:val="00C12EBC"/>
    <w:rsid w:val="00C15D3B"/>
    <w:rsid w:val="00C21CC7"/>
    <w:rsid w:val="00C3087B"/>
    <w:rsid w:val="00C30D4E"/>
    <w:rsid w:val="00C3145A"/>
    <w:rsid w:val="00C34850"/>
    <w:rsid w:val="00C35C68"/>
    <w:rsid w:val="00C57202"/>
    <w:rsid w:val="00C779D8"/>
    <w:rsid w:val="00C900C9"/>
    <w:rsid w:val="00C947C2"/>
    <w:rsid w:val="00C96E7D"/>
    <w:rsid w:val="00CA7C14"/>
    <w:rsid w:val="00CB3B5C"/>
    <w:rsid w:val="00CB4344"/>
    <w:rsid w:val="00CB4588"/>
    <w:rsid w:val="00CD077B"/>
    <w:rsid w:val="00CD22D9"/>
    <w:rsid w:val="00CE0A15"/>
    <w:rsid w:val="00CE28FA"/>
    <w:rsid w:val="00CF0F47"/>
    <w:rsid w:val="00CF6B7F"/>
    <w:rsid w:val="00D0016A"/>
    <w:rsid w:val="00D0241A"/>
    <w:rsid w:val="00D0788E"/>
    <w:rsid w:val="00D15A9D"/>
    <w:rsid w:val="00D23465"/>
    <w:rsid w:val="00D37A62"/>
    <w:rsid w:val="00D4214B"/>
    <w:rsid w:val="00D5297F"/>
    <w:rsid w:val="00D53FD2"/>
    <w:rsid w:val="00D732CF"/>
    <w:rsid w:val="00D83891"/>
    <w:rsid w:val="00D95524"/>
    <w:rsid w:val="00DA5040"/>
    <w:rsid w:val="00DA570F"/>
    <w:rsid w:val="00DA57EA"/>
    <w:rsid w:val="00DA6699"/>
    <w:rsid w:val="00DB2575"/>
    <w:rsid w:val="00DB2FCF"/>
    <w:rsid w:val="00DB47E9"/>
    <w:rsid w:val="00DB520E"/>
    <w:rsid w:val="00DC5233"/>
    <w:rsid w:val="00DC57C0"/>
    <w:rsid w:val="00DC7167"/>
    <w:rsid w:val="00DC74A1"/>
    <w:rsid w:val="00DC74A7"/>
    <w:rsid w:val="00DD1747"/>
    <w:rsid w:val="00DE714D"/>
    <w:rsid w:val="00DE7DE0"/>
    <w:rsid w:val="00DF2E58"/>
    <w:rsid w:val="00DF3AC0"/>
    <w:rsid w:val="00DF64F7"/>
    <w:rsid w:val="00DF6F71"/>
    <w:rsid w:val="00E1106F"/>
    <w:rsid w:val="00E16542"/>
    <w:rsid w:val="00E23003"/>
    <w:rsid w:val="00E23F3F"/>
    <w:rsid w:val="00E26509"/>
    <w:rsid w:val="00E31B65"/>
    <w:rsid w:val="00E358FF"/>
    <w:rsid w:val="00E37E8E"/>
    <w:rsid w:val="00E40537"/>
    <w:rsid w:val="00E45FFE"/>
    <w:rsid w:val="00E47E0D"/>
    <w:rsid w:val="00E50830"/>
    <w:rsid w:val="00E529A6"/>
    <w:rsid w:val="00E63C43"/>
    <w:rsid w:val="00E651F3"/>
    <w:rsid w:val="00E70801"/>
    <w:rsid w:val="00E75DD0"/>
    <w:rsid w:val="00E764EC"/>
    <w:rsid w:val="00E83349"/>
    <w:rsid w:val="00E91EE2"/>
    <w:rsid w:val="00EA4F8D"/>
    <w:rsid w:val="00EB5331"/>
    <w:rsid w:val="00EC1CED"/>
    <w:rsid w:val="00EC55F0"/>
    <w:rsid w:val="00EE1BDA"/>
    <w:rsid w:val="00EE4B7E"/>
    <w:rsid w:val="00EE552E"/>
    <w:rsid w:val="00EE7438"/>
    <w:rsid w:val="00EF1D5E"/>
    <w:rsid w:val="00EF71BB"/>
    <w:rsid w:val="00F00892"/>
    <w:rsid w:val="00F077BB"/>
    <w:rsid w:val="00F11E4F"/>
    <w:rsid w:val="00F21C63"/>
    <w:rsid w:val="00F258FE"/>
    <w:rsid w:val="00F30400"/>
    <w:rsid w:val="00F31191"/>
    <w:rsid w:val="00F412D5"/>
    <w:rsid w:val="00F63A1F"/>
    <w:rsid w:val="00F6658F"/>
    <w:rsid w:val="00F720D8"/>
    <w:rsid w:val="00F74D70"/>
    <w:rsid w:val="00F8370A"/>
    <w:rsid w:val="00F84902"/>
    <w:rsid w:val="00F84F59"/>
    <w:rsid w:val="00FA4C11"/>
    <w:rsid w:val="00FA5E8D"/>
    <w:rsid w:val="00FA6144"/>
    <w:rsid w:val="00FB0429"/>
    <w:rsid w:val="00FB7777"/>
    <w:rsid w:val="00FC1198"/>
    <w:rsid w:val="00FD580E"/>
    <w:rsid w:val="00FD5BA1"/>
    <w:rsid w:val="00FE11BA"/>
    <w:rsid w:val="00FE2AF3"/>
    <w:rsid w:val="00FF37BE"/>
    <w:rsid w:val="00FF3E61"/>
    <w:rsid w:val="00FF6E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29DC"/>
  <w15:chartTrackingRefBased/>
  <w15:docId w15:val="{BAFB21F0-691D-4F2A-A5E1-F306B3A6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5BC"/>
    <w:pPr>
      <w:spacing w:after="120" w:line="240" w:lineRule="atLeast"/>
    </w:pPr>
    <w:rPr>
      <w:rFonts w:ascii="Times New Roman"/>
      <w:kern w:val="0"/>
      <w:lang w:val="en-US"/>
      <w14:ligatures w14:val="none"/>
    </w:rPr>
  </w:style>
  <w:style w:type="paragraph" w:styleId="Heading2">
    <w:name w:val="heading 2"/>
    <w:basedOn w:val="Normal"/>
    <w:next w:val="Normal"/>
    <w:link w:val="Heading2Char"/>
    <w:uiPriority w:val="9"/>
    <w:unhideWhenUsed/>
    <w:qFormat/>
    <w:rsid w:val="008D6B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92148"/>
    <w:pPr>
      <w:spacing w:before="100" w:beforeAutospacing="1" w:after="100" w:afterAutospacing="1" w:line="240" w:lineRule="auto"/>
      <w:outlineLvl w:val="2"/>
    </w:pPr>
    <w:rPr>
      <w:rFonts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C76"/>
    <w:rPr>
      <w:color w:val="0000FF"/>
      <w:u w:val="single"/>
    </w:rPr>
  </w:style>
  <w:style w:type="table" w:styleId="TableGrid">
    <w:name w:val="Table Grid"/>
    <w:basedOn w:val="TableNormal"/>
    <w:uiPriority w:val="39"/>
    <w:rsid w:val="000B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B78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9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F849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849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849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basedOn w:val="DefaultParagraphFont"/>
    <w:rsid w:val="007715FE"/>
  </w:style>
  <w:style w:type="paragraph" w:customStyle="1" w:styleId="va-top">
    <w:name w:val="va-top"/>
    <w:basedOn w:val="Normal"/>
    <w:rsid w:val="00262B26"/>
    <w:pPr>
      <w:spacing w:before="100" w:beforeAutospacing="1" w:after="100" w:afterAutospacing="1" w:line="240" w:lineRule="auto"/>
    </w:pPr>
    <w:rPr>
      <w:rFonts w:eastAsia="Times New Roman" w:hAnsi="Times New Roman" w:cs="Times New Roman"/>
      <w:sz w:val="24"/>
      <w:szCs w:val="24"/>
      <w:lang w:eastAsia="en-IN"/>
    </w:rPr>
  </w:style>
  <w:style w:type="paragraph" w:styleId="NormalWeb">
    <w:name w:val="Normal (Web)"/>
    <w:basedOn w:val="Normal"/>
    <w:uiPriority w:val="99"/>
    <w:unhideWhenUsed/>
    <w:rsid w:val="0074128D"/>
    <w:pPr>
      <w:spacing w:before="100" w:beforeAutospacing="1" w:after="100" w:afterAutospacing="1" w:line="240" w:lineRule="auto"/>
    </w:pPr>
    <w:rPr>
      <w:rFonts w:eastAsia="Times New Roman" w:hAnsi="Times New Roman" w:cs="Times New Roman"/>
      <w:sz w:val="24"/>
      <w:szCs w:val="24"/>
      <w:lang w:eastAsia="en-IN"/>
    </w:rPr>
  </w:style>
  <w:style w:type="character" w:customStyle="1" w:styleId="show-for-sr">
    <w:name w:val="show-for-sr"/>
    <w:basedOn w:val="DefaultParagraphFont"/>
    <w:rsid w:val="00737B2E"/>
  </w:style>
  <w:style w:type="character" w:styleId="Strong">
    <w:name w:val="Strong"/>
    <w:basedOn w:val="DefaultParagraphFont"/>
    <w:uiPriority w:val="22"/>
    <w:qFormat/>
    <w:rsid w:val="008D6BC4"/>
    <w:rPr>
      <w:b/>
      <w:bCs/>
    </w:rPr>
  </w:style>
  <w:style w:type="character" w:customStyle="1" w:styleId="Heading2Char">
    <w:name w:val="Heading 2 Char"/>
    <w:basedOn w:val="DefaultParagraphFont"/>
    <w:link w:val="Heading2"/>
    <w:uiPriority w:val="9"/>
    <w:rsid w:val="008D6B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45FF"/>
    <w:pPr>
      <w:ind w:left="720"/>
      <w:contextualSpacing/>
    </w:pPr>
  </w:style>
  <w:style w:type="character" w:customStyle="1" w:styleId="Heading3Char">
    <w:name w:val="Heading 3 Char"/>
    <w:basedOn w:val="DefaultParagraphFont"/>
    <w:link w:val="Heading3"/>
    <w:uiPriority w:val="9"/>
    <w:rsid w:val="00292148"/>
    <w:rPr>
      <w:rFonts w:ascii="Times New Roman" w:eastAsia="Times New Roman" w:hAnsi="Times New Roman" w:cs="Times New Roman"/>
      <w:b/>
      <w:bCs/>
      <w:kern w:val="0"/>
      <w:sz w:val="27"/>
      <w:szCs w:val="27"/>
      <w:lang w:eastAsia="en-IN"/>
      <w14:ligatures w14:val="none"/>
    </w:rPr>
  </w:style>
  <w:style w:type="paragraph" w:styleId="Header">
    <w:name w:val="header"/>
    <w:basedOn w:val="Normal"/>
    <w:link w:val="HeaderChar"/>
    <w:uiPriority w:val="99"/>
    <w:unhideWhenUsed/>
    <w:rsid w:val="0090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25"/>
  </w:style>
  <w:style w:type="paragraph" w:styleId="Footer">
    <w:name w:val="footer"/>
    <w:basedOn w:val="Normal"/>
    <w:link w:val="FooterChar"/>
    <w:uiPriority w:val="99"/>
    <w:unhideWhenUsed/>
    <w:rsid w:val="0090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25"/>
  </w:style>
  <w:style w:type="table" w:customStyle="1" w:styleId="TableGrid1">
    <w:name w:val="Table Grid1"/>
    <w:basedOn w:val="TableNormal"/>
    <w:next w:val="TableGrid"/>
    <w:uiPriority w:val="39"/>
    <w:rsid w:val="004515BC"/>
    <w:pPr>
      <w:spacing w:after="0" w:line="240" w:lineRule="auto"/>
    </w:pPr>
    <w:rPr>
      <w:rFonts w:ascii="Calibr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C573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C5736"/>
    <w:rPr>
      <w:rFonts w:eastAsiaTheme="minorEastAsia"/>
      <w:kern w:val="0"/>
      <w:lang w:val="en-US"/>
      <w14:ligatures w14:val="none"/>
    </w:rPr>
  </w:style>
  <w:style w:type="character" w:styleId="Emphasis">
    <w:name w:val="Emphasis"/>
    <w:basedOn w:val="DefaultParagraphFont"/>
    <w:uiPriority w:val="20"/>
    <w:qFormat/>
    <w:rsid w:val="00F63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32">
      <w:bodyDiv w:val="1"/>
      <w:marLeft w:val="0"/>
      <w:marRight w:val="0"/>
      <w:marTop w:val="0"/>
      <w:marBottom w:val="0"/>
      <w:divBdr>
        <w:top w:val="none" w:sz="0" w:space="0" w:color="auto"/>
        <w:left w:val="none" w:sz="0" w:space="0" w:color="auto"/>
        <w:bottom w:val="none" w:sz="0" w:space="0" w:color="auto"/>
        <w:right w:val="none" w:sz="0" w:space="0" w:color="auto"/>
      </w:divBdr>
    </w:div>
    <w:div w:id="4014039">
      <w:bodyDiv w:val="1"/>
      <w:marLeft w:val="0"/>
      <w:marRight w:val="0"/>
      <w:marTop w:val="0"/>
      <w:marBottom w:val="0"/>
      <w:divBdr>
        <w:top w:val="none" w:sz="0" w:space="0" w:color="auto"/>
        <w:left w:val="none" w:sz="0" w:space="0" w:color="auto"/>
        <w:bottom w:val="none" w:sz="0" w:space="0" w:color="auto"/>
        <w:right w:val="none" w:sz="0" w:space="0" w:color="auto"/>
      </w:divBdr>
    </w:div>
    <w:div w:id="12457459">
      <w:bodyDiv w:val="1"/>
      <w:marLeft w:val="0"/>
      <w:marRight w:val="0"/>
      <w:marTop w:val="0"/>
      <w:marBottom w:val="0"/>
      <w:divBdr>
        <w:top w:val="none" w:sz="0" w:space="0" w:color="auto"/>
        <w:left w:val="none" w:sz="0" w:space="0" w:color="auto"/>
        <w:bottom w:val="none" w:sz="0" w:space="0" w:color="auto"/>
        <w:right w:val="none" w:sz="0" w:space="0" w:color="auto"/>
      </w:divBdr>
    </w:div>
    <w:div w:id="13197358">
      <w:bodyDiv w:val="1"/>
      <w:marLeft w:val="0"/>
      <w:marRight w:val="0"/>
      <w:marTop w:val="0"/>
      <w:marBottom w:val="0"/>
      <w:divBdr>
        <w:top w:val="none" w:sz="0" w:space="0" w:color="auto"/>
        <w:left w:val="none" w:sz="0" w:space="0" w:color="auto"/>
        <w:bottom w:val="none" w:sz="0" w:space="0" w:color="auto"/>
        <w:right w:val="none" w:sz="0" w:space="0" w:color="auto"/>
      </w:divBdr>
    </w:div>
    <w:div w:id="41491560">
      <w:bodyDiv w:val="1"/>
      <w:marLeft w:val="0"/>
      <w:marRight w:val="0"/>
      <w:marTop w:val="0"/>
      <w:marBottom w:val="0"/>
      <w:divBdr>
        <w:top w:val="none" w:sz="0" w:space="0" w:color="auto"/>
        <w:left w:val="none" w:sz="0" w:space="0" w:color="auto"/>
        <w:bottom w:val="none" w:sz="0" w:space="0" w:color="auto"/>
        <w:right w:val="none" w:sz="0" w:space="0" w:color="auto"/>
      </w:divBdr>
    </w:div>
    <w:div w:id="50883696">
      <w:bodyDiv w:val="1"/>
      <w:marLeft w:val="0"/>
      <w:marRight w:val="0"/>
      <w:marTop w:val="0"/>
      <w:marBottom w:val="0"/>
      <w:divBdr>
        <w:top w:val="none" w:sz="0" w:space="0" w:color="auto"/>
        <w:left w:val="none" w:sz="0" w:space="0" w:color="auto"/>
        <w:bottom w:val="none" w:sz="0" w:space="0" w:color="auto"/>
        <w:right w:val="none" w:sz="0" w:space="0" w:color="auto"/>
      </w:divBdr>
    </w:div>
    <w:div w:id="100927280">
      <w:bodyDiv w:val="1"/>
      <w:marLeft w:val="0"/>
      <w:marRight w:val="0"/>
      <w:marTop w:val="0"/>
      <w:marBottom w:val="0"/>
      <w:divBdr>
        <w:top w:val="none" w:sz="0" w:space="0" w:color="auto"/>
        <w:left w:val="none" w:sz="0" w:space="0" w:color="auto"/>
        <w:bottom w:val="none" w:sz="0" w:space="0" w:color="auto"/>
        <w:right w:val="none" w:sz="0" w:space="0" w:color="auto"/>
      </w:divBdr>
      <w:divsChild>
        <w:div w:id="2118524803">
          <w:marLeft w:val="547"/>
          <w:marRight w:val="0"/>
          <w:marTop w:val="0"/>
          <w:marBottom w:val="0"/>
          <w:divBdr>
            <w:top w:val="none" w:sz="0" w:space="0" w:color="auto"/>
            <w:left w:val="none" w:sz="0" w:space="0" w:color="auto"/>
            <w:bottom w:val="none" w:sz="0" w:space="0" w:color="auto"/>
            <w:right w:val="none" w:sz="0" w:space="0" w:color="auto"/>
          </w:divBdr>
        </w:div>
      </w:divsChild>
    </w:div>
    <w:div w:id="104540992">
      <w:bodyDiv w:val="1"/>
      <w:marLeft w:val="0"/>
      <w:marRight w:val="0"/>
      <w:marTop w:val="0"/>
      <w:marBottom w:val="0"/>
      <w:divBdr>
        <w:top w:val="none" w:sz="0" w:space="0" w:color="auto"/>
        <w:left w:val="none" w:sz="0" w:space="0" w:color="auto"/>
        <w:bottom w:val="none" w:sz="0" w:space="0" w:color="auto"/>
        <w:right w:val="none" w:sz="0" w:space="0" w:color="auto"/>
      </w:divBdr>
    </w:div>
    <w:div w:id="135803852">
      <w:bodyDiv w:val="1"/>
      <w:marLeft w:val="0"/>
      <w:marRight w:val="0"/>
      <w:marTop w:val="0"/>
      <w:marBottom w:val="0"/>
      <w:divBdr>
        <w:top w:val="none" w:sz="0" w:space="0" w:color="auto"/>
        <w:left w:val="none" w:sz="0" w:space="0" w:color="auto"/>
        <w:bottom w:val="none" w:sz="0" w:space="0" w:color="auto"/>
        <w:right w:val="none" w:sz="0" w:space="0" w:color="auto"/>
      </w:divBdr>
    </w:div>
    <w:div w:id="136653313">
      <w:bodyDiv w:val="1"/>
      <w:marLeft w:val="0"/>
      <w:marRight w:val="0"/>
      <w:marTop w:val="0"/>
      <w:marBottom w:val="0"/>
      <w:divBdr>
        <w:top w:val="none" w:sz="0" w:space="0" w:color="auto"/>
        <w:left w:val="none" w:sz="0" w:space="0" w:color="auto"/>
        <w:bottom w:val="none" w:sz="0" w:space="0" w:color="auto"/>
        <w:right w:val="none" w:sz="0" w:space="0" w:color="auto"/>
      </w:divBdr>
    </w:div>
    <w:div w:id="138159808">
      <w:bodyDiv w:val="1"/>
      <w:marLeft w:val="0"/>
      <w:marRight w:val="0"/>
      <w:marTop w:val="0"/>
      <w:marBottom w:val="0"/>
      <w:divBdr>
        <w:top w:val="none" w:sz="0" w:space="0" w:color="auto"/>
        <w:left w:val="none" w:sz="0" w:space="0" w:color="auto"/>
        <w:bottom w:val="none" w:sz="0" w:space="0" w:color="auto"/>
        <w:right w:val="none" w:sz="0" w:space="0" w:color="auto"/>
      </w:divBdr>
    </w:div>
    <w:div w:id="147789484">
      <w:bodyDiv w:val="1"/>
      <w:marLeft w:val="0"/>
      <w:marRight w:val="0"/>
      <w:marTop w:val="0"/>
      <w:marBottom w:val="0"/>
      <w:divBdr>
        <w:top w:val="none" w:sz="0" w:space="0" w:color="auto"/>
        <w:left w:val="none" w:sz="0" w:space="0" w:color="auto"/>
        <w:bottom w:val="none" w:sz="0" w:space="0" w:color="auto"/>
        <w:right w:val="none" w:sz="0" w:space="0" w:color="auto"/>
      </w:divBdr>
    </w:div>
    <w:div w:id="186986518">
      <w:bodyDiv w:val="1"/>
      <w:marLeft w:val="0"/>
      <w:marRight w:val="0"/>
      <w:marTop w:val="0"/>
      <w:marBottom w:val="0"/>
      <w:divBdr>
        <w:top w:val="none" w:sz="0" w:space="0" w:color="auto"/>
        <w:left w:val="none" w:sz="0" w:space="0" w:color="auto"/>
        <w:bottom w:val="none" w:sz="0" w:space="0" w:color="auto"/>
        <w:right w:val="none" w:sz="0" w:space="0" w:color="auto"/>
      </w:divBdr>
    </w:div>
    <w:div w:id="193344567">
      <w:bodyDiv w:val="1"/>
      <w:marLeft w:val="0"/>
      <w:marRight w:val="0"/>
      <w:marTop w:val="0"/>
      <w:marBottom w:val="0"/>
      <w:divBdr>
        <w:top w:val="none" w:sz="0" w:space="0" w:color="auto"/>
        <w:left w:val="none" w:sz="0" w:space="0" w:color="auto"/>
        <w:bottom w:val="none" w:sz="0" w:space="0" w:color="auto"/>
        <w:right w:val="none" w:sz="0" w:space="0" w:color="auto"/>
      </w:divBdr>
    </w:div>
    <w:div w:id="198974145">
      <w:bodyDiv w:val="1"/>
      <w:marLeft w:val="0"/>
      <w:marRight w:val="0"/>
      <w:marTop w:val="0"/>
      <w:marBottom w:val="0"/>
      <w:divBdr>
        <w:top w:val="none" w:sz="0" w:space="0" w:color="auto"/>
        <w:left w:val="none" w:sz="0" w:space="0" w:color="auto"/>
        <w:bottom w:val="none" w:sz="0" w:space="0" w:color="auto"/>
        <w:right w:val="none" w:sz="0" w:space="0" w:color="auto"/>
      </w:divBdr>
    </w:div>
    <w:div w:id="199978652">
      <w:bodyDiv w:val="1"/>
      <w:marLeft w:val="0"/>
      <w:marRight w:val="0"/>
      <w:marTop w:val="0"/>
      <w:marBottom w:val="0"/>
      <w:divBdr>
        <w:top w:val="none" w:sz="0" w:space="0" w:color="auto"/>
        <w:left w:val="none" w:sz="0" w:space="0" w:color="auto"/>
        <w:bottom w:val="none" w:sz="0" w:space="0" w:color="auto"/>
        <w:right w:val="none" w:sz="0" w:space="0" w:color="auto"/>
      </w:divBdr>
    </w:div>
    <w:div w:id="223222205">
      <w:bodyDiv w:val="1"/>
      <w:marLeft w:val="0"/>
      <w:marRight w:val="0"/>
      <w:marTop w:val="0"/>
      <w:marBottom w:val="0"/>
      <w:divBdr>
        <w:top w:val="none" w:sz="0" w:space="0" w:color="auto"/>
        <w:left w:val="none" w:sz="0" w:space="0" w:color="auto"/>
        <w:bottom w:val="none" w:sz="0" w:space="0" w:color="auto"/>
        <w:right w:val="none" w:sz="0" w:space="0" w:color="auto"/>
      </w:divBdr>
    </w:div>
    <w:div w:id="223878184">
      <w:bodyDiv w:val="1"/>
      <w:marLeft w:val="0"/>
      <w:marRight w:val="0"/>
      <w:marTop w:val="0"/>
      <w:marBottom w:val="0"/>
      <w:divBdr>
        <w:top w:val="none" w:sz="0" w:space="0" w:color="auto"/>
        <w:left w:val="none" w:sz="0" w:space="0" w:color="auto"/>
        <w:bottom w:val="none" w:sz="0" w:space="0" w:color="auto"/>
        <w:right w:val="none" w:sz="0" w:space="0" w:color="auto"/>
      </w:divBdr>
    </w:div>
    <w:div w:id="261643005">
      <w:bodyDiv w:val="1"/>
      <w:marLeft w:val="0"/>
      <w:marRight w:val="0"/>
      <w:marTop w:val="0"/>
      <w:marBottom w:val="0"/>
      <w:divBdr>
        <w:top w:val="none" w:sz="0" w:space="0" w:color="auto"/>
        <w:left w:val="none" w:sz="0" w:space="0" w:color="auto"/>
        <w:bottom w:val="none" w:sz="0" w:space="0" w:color="auto"/>
        <w:right w:val="none" w:sz="0" w:space="0" w:color="auto"/>
      </w:divBdr>
    </w:div>
    <w:div w:id="265626071">
      <w:bodyDiv w:val="1"/>
      <w:marLeft w:val="0"/>
      <w:marRight w:val="0"/>
      <w:marTop w:val="0"/>
      <w:marBottom w:val="0"/>
      <w:divBdr>
        <w:top w:val="none" w:sz="0" w:space="0" w:color="auto"/>
        <w:left w:val="none" w:sz="0" w:space="0" w:color="auto"/>
        <w:bottom w:val="none" w:sz="0" w:space="0" w:color="auto"/>
        <w:right w:val="none" w:sz="0" w:space="0" w:color="auto"/>
      </w:divBdr>
    </w:div>
    <w:div w:id="289409457">
      <w:bodyDiv w:val="1"/>
      <w:marLeft w:val="0"/>
      <w:marRight w:val="0"/>
      <w:marTop w:val="0"/>
      <w:marBottom w:val="0"/>
      <w:divBdr>
        <w:top w:val="none" w:sz="0" w:space="0" w:color="auto"/>
        <w:left w:val="none" w:sz="0" w:space="0" w:color="auto"/>
        <w:bottom w:val="none" w:sz="0" w:space="0" w:color="auto"/>
        <w:right w:val="none" w:sz="0" w:space="0" w:color="auto"/>
      </w:divBdr>
    </w:div>
    <w:div w:id="300963468">
      <w:bodyDiv w:val="1"/>
      <w:marLeft w:val="0"/>
      <w:marRight w:val="0"/>
      <w:marTop w:val="0"/>
      <w:marBottom w:val="0"/>
      <w:divBdr>
        <w:top w:val="none" w:sz="0" w:space="0" w:color="auto"/>
        <w:left w:val="none" w:sz="0" w:space="0" w:color="auto"/>
        <w:bottom w:val="none" w:sz="0" w:space="0" w:color="auto"/>
        <w:right w:val="none" w:sz="0" w:space="0" w:color="auto"/>
      </w:divBdr>
    </w:div>
    <w:div w:id="326789904">
      <w:bodyDiv w:val="1"/>
      <w:marLeft w:val="0"/>
      <w:marRight w:val="0"/>
      <w:marTop w:val="0"/>
      <w:marBottom w:val="0"/>
      <w:divBdr>
        <w:top w:val="none" w:sz="0" w:space="0" w:color="auto"/>
        <w:left w:val="none" w:sz="0" w:space="0" w:color="auto"/>
        <w:bottom w:val="none" w:sz="0" w:space="0" w:color="auto"/>
        <w:right w:val="none" w:sz="0" w:space="0" w:color="auto"/>
      </w:divBdr>
      <w:divsChild>
        <w:div w:id="2117170912">
          <w:marLeft w:val="547"/>
          <w:marRight w:val="0"/>
          <w:marTop w:val="0"/>
          <w:marBottom w:val="0"/>
          <w:divBdr>
            <w:top w:val="none" w:sz="0" w:space="0" w:color="auto"/>
            <w:left w:val="none" w:sz="0" w:space="0" w:color="auto"/>
            <w:bottom w:val="none" w:sz="0" w:space="0" w:color="auto"/>
            <w:right w:val="none" w:sz="0" w:space="0" w:color="auto"/>
          </w:divBdr>
        </w:div>
      </w:divsChild>
    </w:div>
    <w:div w:id="336465970">
      <w:bodyDiv w:val="1"/>
      <w:marLeft w:val="0"/>
      <w:marRight w:val="0"/>
      <w:marTop w:val="0"/>
      <w:marBottom w:val="0"/>
      <w:divBdr>
        <w:top w:val="none" w:sz="0" w:space="0" w:color="auto"/>
        <w:left w:val="none" w:sz="0" w:space="0" w:color="auto"/>
        <w:bottom w:val="none" w:sz="0" w:space="0" w:color="auto"/>
        <w:right w:val="none" w:sz="0" w:space="0" w:color="auto"/>
      </w:divBdr>
    </w:div>
    <w:div w:id="347492384">
      <w:bodyDiv w:val="1"/>
      <w:marLeft w:val="0"/>
      <w:marRight w:val="0"/>
      <w:marTop w:val="0"/>
      <w:marBottom w:val="0"/>
      <w:divBdr>
        <w:top w:val="none" w:sz="0" w:space="0" w:color="auto"/>
        <w:left w:val="none" w:sz="0" w:space="0" w:color="auto"/>
        <w:bottom w:val="none" w:sz="0" w:space="0" w:color="auto"/>
        <w:right w:val="none" w:sz="0" w:space="0" w:color="auto"/>
      </w:divBdr>
      <w:divsChild>
        <w:div w:id="891386362">
          <w:marLeft w:val="547"/>
          <w:marRight w:val="0"/>
          <w:marTop w:val="0"/>
          <w:marBottom w:val="0"/>
          <w:divBdr>
            <w:top w:val="none" w:sz="0" w:space="0" w:color="auto"/>
            <w:left w:val="none" w:sz="0" w:space="0" w:color="auto"/>
            <w:bottom w:val="none" w:sz="0" w:space="0" w:color="auto"/>
            <w:right w:val="none" w:sz="0" w:space="0" w:color="auto"/>
          </w:divBdr>
        </w:div>
      </w:divsChild>
    </w:div>
    <w:div w:id="357892928">
      <w:bodyDiv w:val="1"/>
      <w:marLeft w:val="0"/>
      <w:marRight w:val="0"/>
      <w:marTop w:val="0"/>
      <w:marBottom w:val="0"/>
      <w:divBdr>
        <w:top w:val="none" w:sz="0" w:space="0" w:color="auto"/>
        <w:left w:val="none" w:sz="0" w:space="0" w:color="auto"/>
        <w:bottom w:val="none" w:sz="0" w:space="0" w:color="auto"/>
        <w:right w:val="none" w:sz="0" w:space="0" w:color="auto"/>
      </w:divBdr>
    </w:div>
    <w:div w:id="367490205">
      <w:bodyDiv w:val="1"/>
      <w:marLeft w:val="0"/>
      <w:marRight w:val="0"/>
      <w:marTop w:val="0"/>
      <w:marBottom w:val="0"/>
      <w:divBdr>
        <w:top w:val="none" w:sz="0" w:space="0" w:color="auto"/>
        <w:left w:val="none" w:sz="0" w:space="0" w:color="auto"/>
        <w:bottom w:val="none" w:sz="0" w:space="0" w:color="auto"/>
        <w:right w:val="none" w:sz="0" w:space="0" w:color="auto"/>
      </w:divBdr>
    </w:div>
    <w:div w:id="369498823">
      <w:bodyDiv w:val="1"/>
      <w:marLeft w:val="0"/>
      <w:marRight w:val="0"/>
      <w:marTop w:val="0"/>
      <w:marBottom w:val="0"/>
      <w:divBdr>
        <w:top w:val="none" w:sz="0" w:space="0" w:color="auto"/>
        <w:left w:val="none" w:sz="0" w:space="0" w:color="auto"/>
        <w:bottom w:val="none" w:sz="0" w:space="0" w:color="auto"/>
        <w:right w:val="none" w:sz="0" w:space="0" w:color="auto"/>
      </w:divBdr>
    </w:div>
    <w:div w:id="396629167">
      <w:bodyDiv w:val="1"/>
      <w:marLeft w:val="0"/>
      <w:marRight w:val="0"/>
      <w:marTop w:val="0"/>
      <w:marBottom w:val="0"/>
      <w:divBdr>
        <w:top w:val="none" w:sz="0" w:space="0" w:color="auto"/>
        <w:left w:val="none" w:sz="0" w:space="0" w:color="auto"/>
        <w:bottom w:val="none" w:sz="0" w:space="0" w:color="auto"/>
        <w:right w:val="none" w:sz="0" w:space="0" w:color="auto"/>
      </w:divBdr>
    </w:div>
    <w:div w:id="397557367">
      <w:bodyDiv w:val="1"/>
      <w:marLeft w:val="0"/>
      <w:marRight w:val="0"/>
      <w:marTop w:val="0"/>
      <w:marBottom w:val="0"/>
      <w:divBdr>
        <w:top w:val="none" w:sz="0" w:space="0" w:color="auto"/>
        <w:left w:val="none" w:sz="0" w:space="0" w:color="auto"/>
        <w:bottom w:val="none" w:sz="0" w:space="0" w:color="auto"/>
        <w:right w:val="none" w:sz="0" w:space="0" w:color="auto"/>
      </w:divBdr>
    </w:div>
    <w:div w:id="485514806">
      <w:bodyDiv w:val="1"/>
      <w:marLeft w:val="0"/>
      <w:marRight w:val="0"/>
      <w:marTop w:val="0"/>
      <w:marBottom w:val="0"/>
      <w:divBdr>
        <w:top w:val="none" w:sz="0" w:space="0" w:color="auto"/>
        <w:left w:val="none" w:sz="0" w:space="0" w:color="auto"/>
        <w:bottom w:val="none" w:sz="0" w:space="0" w:color="auto"/>
        <w:right w:val="none" w:sz="0" w:space="0" w:color="auto"/>
      </w:divBdr>
    </w:div>
    <w:div w:id="502814670">
      <w:bodyDiv w:val="1"/>
      <w:marLeft w:val="0"/>
      <w:marRight w:val="0"/>
      <w:marTop w:val="0"/>
      <w:marBottom w:val="0"/>
      <w:divBdr>
        <w:top w:val="none" w:sz="0" w:space="0" w:color="auto"/>
        <w:left w:val="none" w:sz="0" w:space="0" w:color="auto"/>
        <w:bottom w:val="none" w:sz="0" w:space="0" w:color="auto"/>
        <w:right w:val="none" w:sz="0" w:space="0" w:color="auto"/>
      </w:divBdr>
      <w:divsChild>
        <w:div w:id="1553468347">
          <w:marLeft w:val="0"/>
          <w:marRight w:val="0"/>
          <w:marTop w:val="0"/>
          <w:marBottom w:val="0"/>
          <w:divBdr>
            <w:top w:val="none" w:sz="0" w:space="0" w:color="auto"/>
            <w:left w:val="none" w:sz="0" w:space="0" w:color="auto"/>
            <w:bottom w:val="none" w:sz="0" w:space="0" w:color="auto"/>
            <w:right w:val="none" w:sz="0" w:space="0" w:color="auto"/>
          </w:divBdr>
          <w:divsChild>
            <w:div w:id="184638323">
              <w:marLeft w:val="0"/>
              <w:marRight w:val="0"/>
              <w:marTop w:val="0"/>
              <w:marBottom w:val="0"/>
              <w:divBdr>
                <w:top w:val="none" w:sz="0" w:space="0" w:color="auto"/>
                <w:left w:val="none" w:sz="0" w:space="0" w:color="auto"/>
                <w:bottom w:val="none" w:sz="0" w:space="0" w:color="auto"/>
                <w:right w:val="none" w:sz="0" w:space="0" w:color="auto"/>
              </w:divBdr>
              <w:divsChild>
                <w:div w:id="631248184">
                  <w:marLeft w:val="0"/>
                  <w:marRight w:val="0"/>
                  <w:marTop w:val="0"/>
                  <w:marBottom w:val="0"/>
                  <w:divBdr>
                    <w:top w:val="none" w:sz="0" w:space="0" w:color="auto"/>
                    <w:left w:val="none" w:sz="0" w:space="0" w:color="auto"/>
                    <w:bottom w:val="none" w:sz="0" w:space="0" w:color="auto"/>
                    <w:right w:val="none" w:sz="0" w:space="0" w:color="auto"/>
                  </w:divBdr>
                  <w:divsChild>
                    <w:div w:id="304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0232">
          <w:marLeft w:val="0"/>
          <w:marRight w:val="0"/>
          <w:marTop w:val="0"/>
          <w:marBottom w:val="0"/>
          <w:divBdr>
            <w:top w:val="none" w:sz="0" w:space="0" w:color="auto"/>
            <w:left w:val="none" w:sz="0" w:space="0" w:color="auto"/>
            <w:bottom w:val="none" w:sz="0" w:space="0" w:color="auto"/>
            <w:right w:val="none" w:sz="0" w:space="0" w:color="auto"/>
          </w:divBdr>
          <w:divsChild>
            <w:div w:id="106824249">
              <w:marLeft w:val="0"/>
              <w:marRight w:val="0"/>
              <w:marTop w:val="0"/>
              <w:marBottom w:val="0"/>
              <w:divBdr>
                <w:top w:val="none" w:sz="0" w:space="0" w:color="auto"/>
                <w:left w:val="none" w:sz="0" w:space="0" w:color="auto"/>
                <w:bottom w:val="none" w:sz="0" w:space="0" w:color="auto"/>
                <w:right w:val="none" w:sz="0" w:space="0" w:color="auto"/>
              </w:divBdr>
              <w:divsChild>
                <w:div w:id="1763456978">
                  <w:marLeft w:val="0"/>
                  <w:marRight w:val="0"/>
                  <w:marTop w:val="0"/>
                  <w:marBottom w:val="0"/>
                  <w:divBdr>
                    <w:top w:val="none" w:sz="0" w:space="0" w:color="auto"/>
                    <w:left w:val="none" w:sz="0" w:space="0" w:color="auto"/>
                    <w:bottom w:val="none" w:sz="0" w:space="0" w:color="auto"/>
                    <w:right w:val="none" w:sz="0" w:space="0" w:color="auto"/>
                  </w:divBdr>
                  <w:divsChild>
                    <w:div w:id="21456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3818">
      <w:bodyDiv w:val="1"/>
      <w:marLeft w:val="0"/>
      <w:marRight w:val="0"/>
      <w:marTop w:val="0"/>
      <w:marBottom w:val="0"/>
      <w:divBdr>
        <w:top w:val="none" w:sz="0" w:space="0" w:color="auto"/>
        <w:left w:val="none" w:sz="0" w:space="0" w:color="auto"/>
        <w:bottom w:val="none" w:sz="0" w:space="0" w:color="auto"/>
        <w:right w:val="none" w:sz="0" w:space="0" w:color="auto"/>
      </w:divBdr>
    </w:div>
    <w:div w:id="522280702">
      <w:bodyDiv w:val="1"/>
      <w:marLeft w:val="0"/>
      <w:marRight w:val="0"/>
      <w:marTop w:val="0"/>
      <w:marBottom w:val="0"/>
      <w:divBdr>
        <w:top w:val="none" w:sz="0" w:space="0" w:color="auto"/>
        <w:left w:val="none" w:sz="0" w:space="0" w:color="auto"/>
        <w:bottom w:val="none" w:sz="0" w:space="0" w:color="auto"/>
        <w:right w:val="none" w:sz="0" w:space="0" w:color="auto"/>
      </w:divBdr>
    </w:div>
    <w:div w:id="524831779">
      <w:bodyDiv w:val="1"/>
      <w:marLeft w:val="0"/>
      <w:marRight w:val="0"/>
      <w:marTop w:val="0"/>
      <w:marBottom w:val="0"/>
      <w:divBdr>
        <w:top w:val="none" w:sz="0" w:space="0" w:color="auto"/>
        <w:left w:val="none" w:sz="0" w:space="0" w:color="auto"/>
        <w:bottom w:val="none" w:sz="0" w:space="0" w:color="auto"/>
        <w:right w:val="none" w:sz="0" w:space="0" w:color="auto"/>
      </w:divBdr>
    </w:div>
    <w:div w:id="534000398">
      <w:bodyDiv w:val="1"/>
      <w:marLeft w:val="0"/>
      <w:marRight w:val="0"/>
      <w:marTop w:val="0"/>
      <w:marBottom w:val="0"/>
      <w:divBdr>
        <w:top w:val="none" w:sz="0" w:space="0" w:color="auto"/>
        <w:left w:val="none" w:sz="0" w:space="0" w:color="auto"/>
        <w:bottom w:val="none" w:sz="0" w:space="0" w:color="auto"/>
        <w:right w:val="none" w:sz="0" w:space="0" w:color="auto"/>
      </w:divBdr>
    </w:div>
    <w:div w:id="569735768">
      <w:bodyDiv w:val="1"/>
      <w:marLeft w:val="0"/>
      <w:marRight w:val="0"/>
      <w:marTop w:val="0"/>
      <w:marBottom w:val="0"/>
      <w:divBdr>
        <w:top w:val="none" w:sz="0" w:space="0" w:color="auto"/>
        <w:left w:val="none" w:sz="0" w:space="0" w:color="auto"/>
        <w:bottom w:val="none" w:sz="0" w:space="0" w:color="auto"/>
        <w:right w:val="none" w:sz="0" w:space="0" w:color="auto"/>
      </w:divBdr>
    </w:div>
    <w:div w:id="577175878">
      <w:bodyDiv w:val="1"/>
      <w:marLeft w:val="0"/>
      <w:marRight w:val="0"/>
      <w:marTop w:val="0"/>
      <w:marBottom w:val="0"/>
      <w:divBdr>
        <w:top w:val="none" w:sz="0" w:space="0" w:color="auto"/>
        <w:left w:val="none" w:sz="0" w:space="0" w:color="auto"/>
        <w:bottom w:val="none" w:sz="0" w:space="0" w:color="auto"/>
        <w:right w:val="none" w:sz="0" w:space="0" w:color="auto"/>
      </w:divBdr>
    </w:div>
    <w:div w:id="578052632">
      <w:bodyDiv w:val="1"/>
      <w:marLeft w:val="0"/>
      <w:marRight w:val="0"/>
      <w:marTop w:val="0"/>
      <w:marBottom w:val="0"/>
      <w:divBdr>
        <w:top w:val="none" w:sz="0" w:space="0" w:color="auto"/>
        <w:left w:val="none" w:sz="0" w:space="0" w:color="auto"/>
        <w:bottom w:val="none" w:sz="0" w:space="0" w:color="auto"/>
        <w:right w:val="none" w:sz="0" w:space="0" w:color="auto"/>
      </w:divBdr>
    </w:div>
    <w:div w:id="581568624">
      <w:bodyDiv w:val="1"/>
      <w:marLeft w:val="0"/>
      <w:marRight w:val="0"/>
      <w:marTop w:val="0"/>
      <w:marBottom w:val="0"/>
      <w:divBdr>
        <w:top w:val="none" w:sz="0" w:space="0" w:color="auto"/>
        <w:left w:val="none" w:sz="0" w:space="0" w:color="auto"/>
        <w:bottom w:val="none" w:sz="0" w:space="0" w:color="auto"/>
        <w:right w:val="none" w:sz="0" w:space="0" w:color="auto"/>
      </w:divBdr>
    </w:div>
    <w:div w:id="596712088">
      <w:bodyDiv w:val="1"/>
      <w:marLeft w:val="0"/>
      <w:marRight w:val="0"/>
      <w:marTop w:val="0"/>
      <w:marBottom w:val="0"/>
      <w:divBdr>
        <w:top w:val="none" w:sz="0" w:space="0" w:color="auto"/>
        <w:left w:val="none" w:sz="0" w:space="0" w:color="auto"/>
        <w:bottom w:val="none" w:sz="0" w:space="0" w:color="auto"/>
        <w:right w:val="none" w:sz="0" w:space="0" w:color="auto"/>
      </w:divBdr>
    </w:div>
    <w:div w:id="602806709">
      <w:bodyDiv w:val="1"/>
      <w:marLeft w:val="0"/>
      <w:marRight w:val="0"/>
      <w:marTop w:val="0"/>
      <w:marBottom w:val="0"/>
      <w:divBdr>
        <w:top w:val="none" w:sz="0" w:space="0" w:color="auto"/>
        <w:left w:val="none" w:sz="0" w:space="0" w:color="auto"/>
        <w:bottom w:val="none" w:sz="0" w:space="0" w:color="auto"/>
        <w:right w:val="none" w:sz="0" w:space="0" w:color="auto"/>
      </w:divBdr>
    </w:div>
    <w:div w:id="624317720">
      <w:bodyDiv w:val="1"/>
      <w:marLeft w:val="0"/>
      <w:marRight w:val="0"/>
      <w:marTop w:val="0"/>
      <w:marBottom w:val="0"/>
      <w:divBdr>
        <w:top w:val="none" w:sz="0" w:space="0" w:color="auto"/>
        <w:left w:val="none" w:sz="0" w:space="0" w:color="auto"/>
        <w:bottom w:val="none" w:sz="0" w:space="0" w:color="auto"/>
        <w:right w:val="none" w:sz="0" w:space="0" w:color="auto"/>
      </w:divBdr>
    </w:div>
    <w:div w:id="625159812">
      <w:bodyDiv w:val="1"/>
      <w:marLeft w:val="0"/>
      <w:marRight w:val="0"/>
      <w:marTop w:val="0"/>
      <w:marBottom w:val="0"/>
      <w:divBdr>
        <w:top w:val="none" w:sz="0" w:space="0" w:color="auto"/>
        <w:left w:val="none" w:sz="0" w:space="0" w:color="auto"/>
        <w:bottom w:val="none" w:sz="0" w:space="0" w:color="auto"/>
        <w:right w:val="none" w:sz="0" w:space="0" w:color="auto"/>
      </w:divBdr>
    </w:div>
    <w:div w:id="637300654">
      <w:bodyDiv w:val="1"/>
      <w:marLeft w:val="0"/>
      <w:marRight w:val="0"/>
      <w:marTop w:val="0"/>
      <w:marBottom w:val="0"/>
      <w:divBdr>
        <w:top w:val="none" w:sz="0" w:space="0" w:color="auto"/>
        <w:left w:val="none" w:sz="0" w:space="0" w:color="auto"/>
        <w:bottom w:val="none" w:sz="0" w:space="0" w:color="auto"/>
        <w:right w:val="none" w:sz="0" w:space="0" w:color="auto"/>
      </w:divBdr>
    </w:div>
    <w:div w:id="638803877">
      <w:bodyDiv w:val="1"/>
      <w:marLeft w:val="0"/>
      <w:marRight w:val="0"/>
      <w:marTop w:val="0"/>
      <w:marBottom w:val="0"/>
      <w:divBdr>
        <w:top w:val="none" w:sz="0" w:space="0" w:color="auto"/>
        <w:left w:val="none" w:sz="0" w:space="0" w:color="auto"/>
        <w:bottom w:val="none" w:sz="0" w:space="0" w:color="auto"/>
        <w:right w:val="none" w:sz="0" w:space="0" w:color="auto"/>
      </w:divBdr>
    </w:div>
    <w:div w:id="666829354">
      <w:bodyDiv w:val="1"/>
      <w:marLeft w:val="0"/>
      <w:marRight w:val="0"/>
      <w:marTop w:val="0"/>
      <w:marBottom w:val="0"/>
      <w:divBdr>
        <w:top w:val="none" w:sz="0" w:space="0" w:color="auto"/>
        <w:left w:val="none" w:sz="0" w:space="0" w:color="auto"/>
        <w:bottom w:val="none" w:sz="0" w:space="0" w:color="auto"/>
        <w:right w:val="none" w:sz="0" w:space="0" w:color="auto"/>
      </w:divBdr>
    </w:div>
    <w:div w:id="681860001">
      <w:bodyDiv w:val="1"/>
      <w:marLeft w:val="0"/>
      <w:marRight w:val="0"/>
      <w:marTop w:val="0"/>
      <w:marBottom w:val="0"/>
      <w:divBdr>
        <w:top w:val="none" w:sz="0" w:space="0" w:color="auto"/>
        <w:left w:val="none" w:sz="0" w:space="0" w:color="auto"/>
        <w:bottom w:val="none" w:sz="0" w:space="0" w:color="auto"/>
        <w:right w:val="none" w:sz="0" w:space="0" w:color="auto"/>
      </w:divBdr>
    </w:div>
    <w:div w:id="686832679">
      <w:bodyDiv w:val="1"/>
      <w:marLeft w:val="0"/>
      <w:marRight w:val="0"/>
      <w:marTop w:val="0"/>
      <w:marBottom w:val="0"/>
      <w:divBdr>
        <w:top w:val="none" w:sz="0" w:space="0" w:color="auto"/>
        <w:left w:val="none" w:sz="0" w:space="0" w:color="auto"/>
        <w:bottom w:val="none" w:sz="0" w:space="0" w:color="auto"/>
        <w:right w:val="none" w:sz="0" w:space="0" w:color="auto"/>
      </w:divBdr>
    </w:div>
    <w:div w:id="699819731">
      <w:bodyDiv w:val="1"/>
      <w:marLeft w:val="0"/>
      <w:marRight w:val="0"/>
      <w:marTop w:val="0"/>
      <w:marBottom w:val="0"/>
      <w:divBdr>
        <w:top w:val="none" w:sz="0" w:space="0" w:color="auto"/>
        <w:left w:val="none" w:sz="0" w:space="0" w:color="auto"/>
        <w:bottom w:val="none" w:sz="0" w:space="0" w:color="auto"/>
        <w:right w:val="none" w:sz="0" w:space="0" w:color="auto"/>
      </w:divBdr>
    </w:div>
    <w:div w:id="736243371">
      <w:bodyDiv w:val="1"/>
      <w:marLeft w:val="0"/>
      <w:marRight w:val="0"/>
      <w:marTop w:val="0"/>
      <w:marBottom w:val="0"/>
      <w:divBdr>
        <w:top w:val="none" w:sz="0" w:space="0" w:color="auto"/>
        <w:left w:val="none" w:sz="0" w:space="0" w:color="auto"/>
        <w:bottom w:val="none" w:sz="0" w:space="0" w:color="auto"/>
        <w:right w:val="none" w:sz="0" w:space="0" w:color="auto"/>
      </w:divBdr>
    </w:div>
    <w:div w:id="748498131">
      <w:bodyDiv w:val="1"/>
      <w:marLeft w:val="0"/>
      <w:marRight w:val="0"/>
      <w:marTop w:val="0"/>
      <w:marBottom w:val="0"/>
      <w:divBdr>
        <w:top w:val="none" w:sz="0" w:space="0" w:color="auto"/>
        <w:left w:val="none" w:sz="0" w:space="0" w:color="auto"/>
        <w:bottom w:val="none" w:sz="0" w:space="0" w:color="auto"/>
        <w:right w:val="none" w:sz="0" w:space="0" w:color="auto"/>
      </w:divBdr>
    </w:div>
    <w:div w:id="753283848">
      <w:bodyDiv w:val="1"/>
      <w:marLeft w:val="0"/>
      <w:marRight w:val="0"/>
      <w:marTop w:val="0"/>
      <w:marBottom w:val="0"/>
      <w:divBdr>
        <w:top w:val="none" w:sz="0" w:space="0" w:color="auto"/>
        <w:left w:val="none" w:sz="0" w:space="0" w:color="auto"/>
        <w:bottom w:val="none" w:sz="0" w:space="0" w:color="auto"/>
        <w:right w:val="none" w:sz="0" w:space="0" w:color="auto"/>
      </w:divBdr>
    </w:div>
    <w:div w:id="754982573">
      <w:bodyDiv w:val="1"/>
      <w:marLeft w:val="0"/>
      <w:marRight w:val="0"/>
      <w:marTop w:val="0"/>
      <w:marBottom w:val="0"/>
      <w:divBdr>
        <w:top w:val="none" w:sz="0" w:space="0" w:color="auto"/>
        <w:left w:val="none" w:sz="0" w:space="0" w:color="auto"/>
        <w:bottom w:val="none" w:sz="0" w:space="0" w:color="auto"/>
        <w:right w:val="none" w:sz="0" w:space="0" w:color="auto"/>
      </w:divBdr>
      <w:divsChild>
        <w:div w:id="24648247">
          <w:marLeft w:val="0"/>
          <w:marRight w:val="0"/>
          <w:marTop w:val="0"/>
          <w:marBottom w:val="0"/>
          <w:divBdr>
            <w:top w:val="none" w:sz="0" w:space="0" w:color="auto"/>
            <w:left w:val="none" w:sz="0" w:space="0" w:color="auto"/>
            <w:bottom w:val="none" w:sz="0" w:space="0" w:color="auto"/>
            <w:right w:val="none" w:sz="0" w:space="0" w:color="auto"/>
          </w:divBdr>
        </w:div>
      </w:divsChild>
    </w:div>
    <w:div w:id="756750557">
      <w:bodyDiv w:val="1"/>
      <w:marLeft w:val="0"/>
      <w:marRight w:val="0"/>
      <w:marTop w:val="0"/>
      <w:marBottom w:val="0"/>
      <w:divBdr>
        <w:top w:val="none" w:sz="0" w:space="0" w:color="auto"/>
        <w:left w:val="none" w:sz="0" w:space="0" w:color="auto"/>
        <w:bottom w:val="none" w:sz="0" w:space="0" w:color="auto"/>
        <w:right w:val="none" w:sz="0" w:space="0" w:color="auto"/>
      </w:divBdr>
    </w:div>
    <w:div w:id="762148541">
      <w:bodyDiv w:val="1"/>
      <w:marLeft w:val="0"/>
      <w:marRight w:val="0"/>
      <w:marTop w:val="0"/>
      <w:marBottom w:val="0"/>
      <w:divBdr>
        <w:top w:val="none" w:sz="0" w:space="0" w:color="auto"/>
        <w:left w:val="none" w:sz="0" w:space="0" w:color="auto"/>
        <w:bottom w:val="none" w:sz="0" w:space="0" w:color="auto"/>
        <w:right w:val="none" w:sz="0" w:space="0" w:color="auto"/>
      </w:divBdr>
    </w:div>
    <w:div w:id="770201374">
      <w:bodyDiv w:val="1"/>
      <w:marLeft w:val="0"/>
      <w:marRight w:val="0"/>
      <w:marTop w:val="0"/>
      <w:marBottom w:val="0"/>
      <w:divBdr>
        <w:top w:val="none" w:sz="0" w:space="0" w:color="auto"/>
        <w:left w:val="none" w:sz="0" w:space="0" w:color="auto"/>
        <w:bottom w:val="none" w:sz="0" w:space="0" w:color="auto"/>
        <w:right w:val="none" w:sz="0" w:space="0" w:color="auto"/>
      </w:divBdr>
    </w:div>
    <w:div w:id="782115965">
      <w:bodyDiv w:val="1"/>
      <w:marLeft w:val="0"/>
      <w:marRight w:val="0"/>
      <w:marTop w:val="0"/>
      <w:marBottom w:val="0"/>
      <w:divBdr>
        <w:top w:val="none" w:sz="0" w:space="0" w:color="auto"/>
        <w:left w:val="none" w:sz="0" w:space="0" w:color="auto"/>
        <w:bottom w:val="none" w:sz="0" w:space="0" w:color="auto"/>
        <w:right w:val="none" w:sz="0" w:space="0" w:color="auto"/>
      </w:divBdr>
    </w:div>
    <w:div w:id="803157354">
      <w:bodyDiv w:val="1"/>
      <w:marLeft w:val="0"/>
      <w:marRight w:val="0"/>
      <w:marTop w:val="0"/>
      <w:marBottom w:val="0"/>
      <w:divBdr>
        <w:top w:val="none" w:sz="0" w:space="0" w:color="auto"/>
        <w:left w:val="none" w:sz="0" w:space="0" w:color="auto"/>
        <w:bottom w:val="none" w:sz="0" w:space="0" w:color="auto"/>
        <w:right w:val="none" w:sz="0" w:space="0" w:color="auto"/>
      </w:divBdr>
    </w:div>
    <w:div w:id="805708403">
      <w:bodyDiv w:val="1"/>
      <w:marLeft w:val="0"/>
      <w:marRight w:val="0"/>
      <w:marTop w:val="0"/>
      <w:marBottom w:val="0"/>
      <w:divBdr>
        <w:top w:val="none" w:sz="0" w:space="0" w:color="auto"/>
        <w:left w:val="none" w:sz="0" w:space="0" w:color="auto"/>
        <w:bottom w:val="none" w:sz="0" w:space="0" w:color="auto"/>
        <w:right w:val="none" w:sz="0" w:space="0" w:color="auto"/>
      </w:divBdr>
    </w:div>
    <w:div w:id="843007759">
      <w:bodyDiv w:val="1"/>
      <w:marLeft w:val="0"/>
      <w:marRight w:val="0"/>
      <w:marTop w:val="0"/>
      <w:marBottom w:val="0"/>
      <w:divBdr>
        <w:top w:val="none" w:sz="0" w:space="0" w:color="auto"/>
        <w:left w:val="none" w:sz="0" w:space="0" w:color="auto"/>
        <w:bottom w:val="none" w:sz="0" w:space="0" w:color="auto"/>
        <w:right w:val="none" w:sz="0" w:space="0" w:color="auto"/>
      </w:divBdr>
    </w:div>
    <w:div w:id="856116109">
      <w:bodyDiv w:val="1"/>
      <w:marLeft w:val="0"/>
      <w:marRight w:val="0"/>
      <w:marTop w:val="0"/>
      <w:marBottom w:val="0"/>
      <w:divBdr>
        <w:top w:val="none" w:sz="0" w:space="0" w:color="auto"/>
        <w:left w:val="none" w:sz="0" w:space="0" w:color="auto"/>
        <w:bottom w:val="none" w:sz="0" w:space="0" w:color="auto"/>
        <w:right w:val="none" w:sz="0" w:space="0" w:color="auto"/>
      </w:divBdr>
    </w:div>
    <w:div w:id="873928533">
      <w:bodyDiv w:val="1"/>
      <w:marLeft w:val="0"/>
      <w:marRight w:val="0"/>
      <w:marTop w:val="0"/>
      <w:marBottom w:val="0"/>
      <w:divBdr>
        <w:top w:val="none" w:sz="0" w:space="0" w:color="auto"/>
        <w:left w:val="none" w:sz="0" w:space="0" w:color="auto"/>
        <w:bottom w:val="none" w:sz="0" w:space="0" w:color="auto"/>
        <w:right w:val="none" w:sz="0" w:space="0" w:color="auto"/>
      </w:divBdr>
    </w:div>
    <w:div w:id="891816939">
      <w:bodyDiv w:val="1"/>
      <w:marLeft w:val="0"/>
      <w:marRight w:val="0"/>
      <w:marTop w:val="0"/>
      <w:marBottom w:val="0"/>
      <w:divBdr>
        <w:top w:val="none" w:sz="0" w:space="0" w:color="auto"/>
        <w:left w:val="none" w:sz="0" w:space="0" w:color="auto"/>
        <w:bottom w:val="none" w:sz="0" w:space="0" w:color="auto"/>
        <w:right w:val="none" w:sz="0" w:space="0" w:color="auto"/>
      </w:divBdr>
    </w:div>
    <w:div w:id="908080507">
      <w:bodyDiv w:val="1"/>
      <w:marLeft w:val="0"/>
      <w:marRight w:val="0"/>
      <w:marTop w:val="0"/>
      <w:marBottom w:val="0"/>
      <w:divBdr>
        <w:top w:val="none" w:sz="0" w:space="0" w:color="auto"/>
        <w:left w:val="none" w:sz="0" w:space="0" w:color="auto"/>
        <w:bottom w:val="none" w:sz="0" w:space="0" w:color="auto"/>
        <w:right w:val="none" w:sz="0" w:space="0" w:color="auto"/>
      </w:divBdr>
    </w:div>
    <w:div w:id="911621248">
      <w:bodyDiv w:val="1"/>
      <w:marLeft w:val="0"/>
      <w:marRight w:val="0"/>
      <w:marTop w:val="0"/>
      <w:marBottom w:val="0"/>
      <w:divBdr>
        <w:top w:val="none" w:sz="0" w:space="0" w:color="auto"/>
        <w:left w:val="none" w:sz="0" w:space="0" w:color="auto"/>
        <w:bottom w:val="none" w:sz="0" w:space="0" w:color="auto"/>
        <w:right w:val="none" w:sz="0" w:space="0" w:color="auto"/>
      </w:divBdr>
      <w:divsChild>
        <w:div w:id="812408376">
          <w:marLeft w:val="547"/>
          <w:marRight w:val="0"/>
          <w:marTop w:val="0"/>
          <w:marBottom w:val="0"/>
          <w:divBdr>
            <w:top w:val="none" w:sz="0" w:space="0" w:color="auto"/>
            <w:left w:val="none" w:sz="0" w:space="0" w:color="auto"/>
            <w:bottom w:val="none" w:sz="0" w:space="0" w:color="auto"/>
            <w:right w:val="none" w:sz="0" w:space="0" w:color="auto"/>
          </w:divBdr>
        </w:div>
      </w:divsChild>
    </w:div>
    <w:div w:id="921187286">
      <w:bodyDiv w:val="1"/>
      <w:marLeft w:val="0"/>
      <w:marRight w:val="0"/>
      <w:marTop w:val="0"/>
      <w:marBottom w:val="0"/>
      <w:divBdr>
        <w:top w:val="none" w:sz="0" w:space="0" w:color="auto"/>
        <w:left w:val="none" w:sz="0" w:space="0" w:color="auto"/>
        <w:bottom w:val="none" w:sz="0" w:space="0" w:color="auto"/>
        <w:right w:val="none" w:sz="0" w:space="0" w:color="auto"/>
      </w:divBdr>
    </w:div>
    <w:div w:id="987443769">
      <w:bodyDiv w:val="1"/>
      <w:marLeft w:val="0"/>
      <w:marRight w:val="0"/>
      <w:marTop w:val="0"/>
      <w:marBottom w:val="0"/>
      <w:divBdr>
        <w:top w:val="none" w:sz="0" w:space="0" w:color="auto"/>
        <w:left w:val="none" w:sz="0" w:space="0" w:color="auto"/>
        <w:bottom w:val="none" w:sz="0" w:space="0" w:color="auto"/>
        <w:right w:val="none" w:sz="0" w:space="0" w:color="auto"/>
      </w:divBdr>
    </w:div>
    <w:div w:id="994261192">
      <w:bodyDiv w:val="1"/>
      <w:marLeft w:val="0"/>
      <w:marRight w:val="0"/>
      <w:marTop w:val="0"/>
      <w:marBottom w:val="0"/>
      <w:divBdr>
        <w:top w:val="none" w:sz="0" w:space="0" w:color="auto"/>
        <w:left w:val="none" w:sz="0" w:space="0" w:color="auto"/>
        <w:bottom w:val="none" w:sz="0" w:space="0" w:color="auto"/>
        <w:right w:val="none" w:sz="0" w:space="0" w:color="auto"/>
      </w:divBdr>
    </w:div>
    <w:div w:id="1040085397">
      <w:bodyDiv w:val="1"/>
      <w:marLeft w:val="0"/>
      <w:marRight w:val="0"/>
      <w:marTop w:val="0"/>
      <w:marBottom w:val="0"/>
      <w:divBdr>
        <w:top w:val="none" w:sz="0" w:space="0" w:color="auto"/>
        <w:left w:val="none" w:sz="0" w:space="0" w:color="auto"/>
        <w:bottom w:val="none" w:sz="0" w:space="0" w:color="auto"/>
        <w:right w:val="none" w:sz="0" w:space="0" w:color="auto"/>
      </w:divBdr>
      <w:divsChild>
        <w:div w:id="1479030408">
          <w:marLeft w:val="547"/>
          <w:marRight w:val="0"/>
          <w:marTop w:val="0"/>
          <w:marBottom w:val="0"/>
          <w:divBdr>
            <w:top w:val="none" w:sz="0" w:space="0" w:color="auto"/>
            <w:left w:val="none" w:sz="0" w:space="0" w:color="auto"/>
            <w:bottom w:val="none" w:sz="0" w:space="0" w:color="auto"/>
            <w:right w:val="none" w:sz="0" w:space="0" w:color="auto"/>
          </w:divBdr>
        </w:div>
        <w:div w:id="2011324528">
          <w:marLeft w:val="1166"/>
          <w:marRight w:val="0"/>
          <w:marTop w:val="0"/>
          <w:marBottom w:val="0"/>
          <w:divBdr>
            <w:top w:val="none" w:sz="0" w:space="0" w:color="auto"/>
            <w:left w:val="none" w:sz="0" w:space="0" w:color="auto"/>
            <w:bottom w:val="none" w:sz="0" w:space="0" w:color="auto"/>
            <w:right w:val="none" w:sz="0" w:space="0" w:color="auto"/>
          </w:divBdr>
        </w:div>
      </w:divsChild>
    </w:div>
    <w:div w:id="1052457420">
      <w:bodyDiv w:val="1"/>
      <w:marLeft w:val="0"/>
      <w:marRight w:val="0"/>
      <w:marTop w:val="0"/>
      <w:marBottom w:val="0"/>
      <w:divBdr>
        <w:top w:val="none" w:sz="0" w:space="0" w:color="auto"/>
        <w:left w:val="none" w:sz="0" w:space="0" w:color="auto"/>
        <w:bottom w:val="none" w:sz="0" w:space="0" w:color="auto"/>
        <w:right w:val="none" w:sz="0" w:space="0" w:color="auto"/>
      </w:divBdr>
    </w:div>
    <w:div w:id="1063064458">
      <w:bodyDiv w:val="1"/>
      <w:marLeft w:val="0"/>
      <w:marRight w:val="0"/>
      <w:marTop w:val="0"/>
      <w:marBottom w:val="0"/>
      <w:divBdr>
        <w:top w:val="none" w:sz="0" w:space="0" w:color="auto"/>
        <w:left w:val="none" w:sz="0" w:space="0" w:color="auto"/>
        <w:bottom w:val="none" w:sz="0" w:space="0" w:color="auto"/>
        <w:right w:val="none" w:sz="0" w:space="0" w:color="auto"/>
      </w:divBdr>
    </w:div>
    <w:div w:id="1099914607">
      <w:bodyDiv w:val="1"/>
      <w:marLeft w:val="0"/>
      <w:marRight w:val="0"/>
      <w:marTop w:val="0"/>
      <w:marBottom w:val="0"/>
      <w:divBdr>
        <w:top w:val="none" w:sz="0" w:space="0" w:color="auto"/>
        <w:left w:val="none" w:sz="0" w:space="0" w:color="auto"/>
        <w:bottom w:val="none" w:sz="0" w:space="0" w:color="auto"/>
        <w:right w:val="none" w:sz="0" w:space="0" w:color="auto"/>
      </w:divBdr>
    </w:div>
    <w:div w:id="1101800482">
      <w:bodyDiv w:val="1"/>
      <w:marLeft w:val="0"/>
      <w:marRight w:val="0"/>
      <w:marTop w:val="0"/>
      <w:marBottom w:val="0"/>
      <w:divBdr>
        <w:top w:val="none" w:sz="0" w:space="0" w:color="auto"/>
        <w:left w:val="none" w:sz="0" w:space="0" w:color="auto"/>
        <w:bottom w:val="none" w:sz="0" w:space="0" w:color="auto"/>
        <w:right w:val="none" w:sz="0" w:space="0" w:color="auto"/>
      </w:divBdr>
    </w:div>
    <w:div w:id="1112285595">
      <w:bodyDiv w:val="1"/>
      <w:marLeft w:val="0"/>
      <w:marRight w:val="0"/>
      <w:marTop w:val="0"/>
      <w:marBottom w:val="0"/>
      <w:divBdr>
        <w:top w:val="none" w:sz="0" w:space="0" w:color="auto"/>
        <w:left w:val="none" w:sz="0" w:space="0" w:color="auto"/>
        <w:bottom w:val="none" w:sz="0" w:space="0" w:color="auto"/>
        <w:right w:val="none" w:sz="0" w:space="0" w:color="auto"/>
      </w:divBdr>
    </w:div>
    <w:div w:id="1113400531">
      <w:bodyDiv w:val="1"/>
      <w:marLeft w:val="0"/>
      <w:marRight w:val="0"/>
      <w:marTop w:val="0"/>
      <w:marBottom w:val="0"/>
      <w:divBdr>
        <w:top w:val="none" w:sz="0" w:space="0" w:color="auto"/>
        <w:left w:val="none" w:sz="0" w:space="0" w:color="auto"/>
        <w:bottom w:val="none" w:sz="0" w:space="0" w:color="auto"/>
        <w:right w:val="none" w:sz="0" w:space="0" w:color="auto"/>
      </w:divBdr>
    </w:div>
    <w:div w:id="1146818769">
      <w:bodyDiv w:val="1"/>
      <w:marLeft w:val="0"/>
      <w:marRight w:val="0"/>
      <w:marTop w:val="0"/>
      <w:marBottom w:val="0"/>
      <w:divBdr>
        <w:top w:val="none" w:sz="0" w:space="0" w:color="auto"/>
        <w:left w:val="none" w:sz="0" w:space="0" w:color="auto"/>
        <w:bottom w:val="none" w:sz="0" w:space="0" w:color="auto"/>
        <w:right w:val="none" w:sz="0" w:space="0" w:color="auto"/>
      </w:divBdr>
    </w:div>
    <w:div w:id="1154957278">
      <w:bodyDiv w:val="1"/>
      <w:marLeft w:val="0"/>
      <w:marRight w:val="0"/>
      <w:marTop w:val="0"/>
      <w:marBottom w:val="0"/>
      <w:divBdr>
        <w:top w:val="none" w:sz="0" w:space="0" w:color="auto"/>
        <w:left w:val="none" w:sz="0" w:space="0" w:color="auto"/>
        <w:bottom w:val="none" w:sz="0" w:space="0" w:color="auto"/>
        <w:right w:val="none" w:sz="0" w:space="0" w:color="auto"/>
      </w:divBdr>
    </w:div>
    <w:div w:id="1164396065">
      <w:bodyDiv w:val="1"/>
      <w:marLeft w:val="0"/>
      <w:marRight w:val="0"/>
      <w:marTop w:val="0"/>
      <w:marBottom w:val="0"/>
      <w:divBdr>
        <w:top w:val="none" w:sz="0" w:space="0" w:color="auto"/>
        <w:left w:val="none" w:sz="0" w:space="0" w:color="auto"/>
        <w:bottom w:val="none" w:sz="0" w:space="0" w:color="auto"/>
        <w:right w:val="none" w:sz="0" w:space="0" w:color="auto"/>
      </w:divBdr>
    </w:div>
    <w:div w:id="1166942632">
      <w:bodyDiv w:val="1"/>
      <w:marLeft w:val="0"/>
      <w:marRight w:val="0"/>
      <w:marTop w:val="0"/>
      <w:marBottom w:val="0"/>
      <w:divBdr>
        <w:top w:val="none" w:sz="0" w:space="0" w:color="auto"/>
        <w:left w:val="none" w:sz="0" w:space="0" w:color="auto"/>
        <w:bottom w:val="none" w:sz="0" w:space="0" w:color="auto"/>
        <w:right w:val="none" w:sz="0" w:space="0" w:color="auto"/>
      </w:divBdr>
    </w:div>
    <w:div w:id="1167095479">
      <w:bodyDiv w:val="1"/>
      <w:marLeft w:val="0"/>
      <w:marRight w:val="0"/>
      <w:marTop w:val="0"/>
      <w:marBottom w:val="0"/>
      <w:divBdr>
        <w:top w:val="none" w:sz="0" w:space="0" w:color="auto"/>
        <w:left w:val="none" w:sz="0" w:space="0" w:color="auto"/>
        <w:bottom w:val="none" w:sz="0" w:space="0" w:color="auto"/>
        <w:right w:val="none" w:sz="0" w:space="0" w:color="auto"/>
      </w:divBdr>
      <w:divsChild>
        <w:div w:id="1985813571">
          <w:marLeft w:val="547"/>
          <w:marRight w:val="0"/>
          <w:marTop w:val="0"/>
          <w:marBottom w:val="0"/>
          <w:divBdr>
            <w:top w:val="none" w:sz="0" w:space="0" w:color="auto"/>
            <w:left w:val="none" w:sz="0" w:space="0" w:color="auto"/>
            <w:bottom w:val="none" w:sz="0" w:space="0" w:color="auto"/>
            <w:right w:val="none" w:sz="0" w:space="0" w:color="auto"/>
          </w:divBdr>
        </w:div>
      </w:divsChild>
    </w:div>
    <w:div w:id="1168444252">
      <w:bodyDiv w:val="1"/>
      <w:marLeft w:val="0"/>
      <w:marRight w:val="0"/>
      <w:marTop w:val="0"/>
      <w:marBottom w:val="0"/>
      <w:divBdr>
        <w:top w:val="none" w:sz="0" w:space="0" w:color="auto"/>
        <w:left w:val="none" w:sz="0" w:space="0" w:color="auto"/>
        <w:bottom w:val="none" w:sz="0" w:space="0" w:color="auto"/>
        <w:right w:val="none" w:sz="0" w:space="0" w:color="auto"/>
      </w:divBdr>
    </w:div>
    <w:div w:id="1185439229">
      <w:bodyDiv w:val="1"/>
      <w:marLeft w:val="0"/>
      <w:marRight w:val="0"/>
      <w:marTop w:val="0"/>
      <w:marBottom w:val="0"/>
      <w:divBdr>
        <w:top w:val="none" w:sz="0" w:space="0" w:color="auto"/>
        <w:left w:val="none" w:sz="0" w:space="0" w:color="auto"/>
        <w:bottom w:val="none" w:sz="0" w:space="0" w:color="auto"/>
        <w:right w:val="none" w:sz="0" w:space="0" w:color="auto"/>
      </w:divBdr>
    </w:div>
    <w:div w:id="1192458352">
      <w:bodyDiv w:val="1"/>
      <w:marLeft w:val="0"/>
      <w:marRight w:val="0"/>
      <w:marTop w:val="0"/>
      <w:marBottom w:val="0"/>
      <w:divBdr>
        <w:top w:val="none" w:sz="0" w:space="0" w:color="auto"/>
        <w:left w:val="none" w:sz="0" w:space="0" w:color="auto"/>
        <w:bottom w:val="none" w:sz="0" w:space="0" w:color="auto"/>
        <w:right w:val="none" w:sz="0" w:space="0" w:color="auto"/>
      </w:divBdr>
    </w:div>
    <w:div w:id="1221286720">
      <w:bodyDiv w:val="1"/>
      <w:marLeft w:val="0"/>
      <w:marRight w:val="0"/>
      <w:marTop w:val="0"/>
      <w:marBottom w:val="0"/>
      <w:divBdr>
        <w:top w:val="none" w:sz="0" w:space="0" w:color="auto"/>
        <w:left w:val="none" w:sz="0" w:space="0" w:color="auto"/>
        <w:bottom w:val="none" w:sz="0" w:space="0" w:color="auto"/>
        <w:right w:val="none" w:sz="0" w:space="0" w:color="auto"/>
      </w:divBdr>
    </w:div>
    <w:div w:id="1232152665">
      <w:bodyDiv w:val="1"/>
      <w:marLeft w:val="0"/>
      <w:marRight w:val="0"/>
      <w:marTop w:val="0"/>
      <w:marBottom w:val="0"/>
      <w:divBdr>
        <w:top w:val="none" w:sz="0" w:space="0" w:color="auto"/>
        <w:left w:val="none" w:sz="0" w:space="0" w:color="auto"/>
        <w:bottom w:val="none" w:sz="0" w:space="0" w:color="auto"/>
        <w:right w:val="none" w:sz="0" w:space="0" w:color="auto"/>
      </w:divBdr>
    </w:div>
    <w:div w:id="1245915951">
      <w:bodyDiv w:val="1"/>
      <w:marLeft w:val="0"/>
      <w:marRight w:val="0"/>
      <w:marTop w:val="0"/>
      <w:marBottom w:val="0"/>
      <w:divBdr>
        <w:top w:val="none" w:sz="0" w:space="0" w:color="auto"/>
        <w:left w:val="none" w:sz="0" w:space="0" w:color="auto"/>
        <w:bottom w:val="none" w:sz="0" w:space="0" w:color="auto"/>
        <w:right w:val="none" w:sz="0" w:space="0" w:color="auto"/>
      </w:divBdr>
    </w:div>
    <w:div w:id="1246916944">
      <w:bodyDiv w:val="1"/>
      <w:marLeft w:val="0"/>
      <w:marRight w:val="0"/>
      <w:marTop w:val="0"/>
      <w:marBottom w:val="0"/>
      <w:divBdr>
        <w:top w:val="none" w:sz="0" w:space="0" w:color="auto"/>
        <w:left w:val="none" w:sz="0" w:space="0" w:color="auto"/>
        <w:bottom w:val="none" w:sz="0" w:space="0" w:color="auto"/>
        <w:right w:val="none" w:sz="0" w:space="0" w:color="auto"/>
      </w:divBdr>
    </w:div>
    <w:div w:id="1273441332">
      <w:bodyDiv w:val="1"/>
      <w:marLeft w:val="0"/>
      <w:marRight w:val="0"/>
      <w:marTop w:val="0"/>
      <w:marBottom w:val="0"/>
      <w:divBdr>
        <w:top w:val="none" w:sz="0" w:space="0" w:color="auto"/>
        <w:left w:val="none" w:sz="0" w:space="0" w:color="auto"/>
        <w:bottom w:val="none" w:sz="0" w:space="0" w:color="auto"/>
        <w:right w:val="none" w:sz="0" w:space="0" w:color="auto"/>
      </w:divBdr>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9722859">
      <w:bodyDiv w:val="1"/>
      <w:marLeft w:val="0"/>
      <w:marRight w:val="0"/>
      <w:marTop w:val="0"/>
      <w:marBottom w:val="0"/>
      <w:divBdr>
        <w:top w:val="none" w:sz="0" w:space="0" w:color="auto"/>
        <w:left w:val="none" w:sz="0" w:space="0" w:color="auto"/>
        <w:bottom w:val="none" w:sz="0" w:space="0" w:color="auto"/>
        <w:right w:val="none" w:sz="0" w:space="0" w:color="auto"/>
      </w:divBdr>
    </w:div>
    <w:div w:id="1300764459">
      <w:bodyDiv w:val="1"/>
      <w:marLeft w:val="0"/>
      <w:marRight w:val="0"/>
      <w:marTop w:val="0"/>
      <w:marBottom w:val="0"/>
      <w:divBdr>
        <w:top w:val="none" w:sz="0" w:space="0" w:color="auto"/>
        <w:left w:val="none" w:sz="0" w:space="0" w:color="auto"/>
        <w:bottom w:val="none" w:sz="0" w:space="0" w:color="auto"/>
        <w:right w:val="none" w:sz="0" w:space="0" w:color="auto"/>
      </w:divBdr>
    </w:div>
    <w:div w:id="1310331401">
      <w:bodyDiv w:val="1"/>
      <w:marLeft w:val="0"/>
      <w:marRight w:val="0"/>
      <w:marTop w:val="0"/>
      <w:marBottom w:val="0"/>
      <w:divBdr>
        <w:top w:val="none" w:sz="0" w:space="0" w:color="auto"/>
        <w:left w:val="none" w:sz="0" w:space="0" w:color="auto"/>
        <w:bottom w:val="none" w:sz="0" w:space="0" w:color="auto"/>
        <w:right w:val="none" w:sz="0" w:space="0" w:color="auto"/>
      </w:divBdr>
    </w:div>
    <w:div w:id="1323965193">
      <w:bodyDiv w:val="1"/>
      <w:marLeft w:val="0"/>
      <w:marRight w:val="0"/>
      <w:marTop w:val="0"/>
      <w:marBottom w:val="0"/>
      <w:divBdr>
        <w:top w:val="none" w:sz="0" w:space="0" w:color="auto"/>
        <w:left w:val="none" w:sz="0" w:space="0" w:color="auto"/>
        <w:bottom w:val="none" w:sz="0" w:space="0" w:color="auto"/>
        <w:right w:val="none" w:sz="0" w:space="0" w:color="auto"/>
      </w:divBdr>
    </w:div>
    <w:div w:id="1325932384">
      <w:bodyDiv w:val="1"/>
      <w:marLeft w:val="0"/>
      <w:marRight w:val="0"/>
      <w:marTop w:val="0"/>
      <w:marBottom w:val="0"/>
      <w:divBdr>
        <w:top w:val="none" w:sz="0" w:space="0" w:color="auto"/>
        <w:left w:val="none" w:sz="0" w:space="0" w:color="auto"/>
        <w:bottom w:val="none" w:sz="0" w:space="0" w:color="auto"/>
        <w:right w:val="none" w:sz="0" w:space="0" w:color="auto"/>
      </w:divBdr>
    </w:div>
    <w:div w:id="1329291979">
      <w:bodyDiv w:val="1"/>
      <w:marLeft w:val="0"/>
      <w:marRight w:val="0"/>
      <w:marTop w:val="0"/>
      <w:marBottom w:val="0"/>
      <w:divBdr>
        <w:top w:val="none" w:sz="0" w:space="0" w:color="auto"/>
        <w:left w:val="none" w:sz="0" w:space="0" w:color="auto"/>
        <w:bottom w:val="none" w:sz="0" w:space="0" w:color="auto"/>
        <w:right w:val="none" w:sz="0" w:space="0" w:color="auto"/>
      </w:divBdr>
    </w:div>
    <w:div w:id="1337876512">
      <w:bodyDiv w:val="1"/>
      <w:marLeft w:val="0"/>
      <w:marRight w:val="0"/>
      <w:marTop w:val="0"/>
      <w:marBottom w:val="0"/>
      <w:divBdr>
        <w:top w:val="none" w:sz="0" w:space="0" w:color="auto"/>
        <w:left w:val="none" w:sz="0" w:space="0" w:color="auto"/>
        <w:bottom w:val="none" w:sz="0" w:space="0" w:color="auto"/>
        <w:right w:val="none" w:sz="0" w:space="0" w:color="auto"/>
      </w:divBdr>
    </w:div>
    <w:div w:id="1361131700">
      <w:bodyDiv w:val="1"/>
      <w:marLeft w:val="0"/>
      <w:marRight w:val="0"/>
      <w:marTop w:val="0"/>
      <w:marBottom w:val="0"/>
      <w:divBdr>
        <w:top w:val="none" w:sz="0" w:space="0" w:color="auto"/>
        <w:left w:val="none" w:sz="0" w:space="0" w:color="auto"/>
        <w:bottom w:val="none" w:sz="0" w:space="0" w:color="auto"/>
        <w:right w:val="none" w:sz="0" w:space="0" w:color="auto"/>
      </w:divBdr>
    </w:div>
    <w:div w:id="1375078062">
      <w:bodyDiv w:val="1"/>
      <w:marLeft w:val="0"/>
      <w:marRight w:val="0"/>
      <w:marTop w:val="0"/>
      <w:marBottom w:val="0"/>
      <w:divBdr>
        <w:top w:val="none" w:sz="0" w:space="0" w:color="auto"/>
        <w:left w:val="none" w:sz="0" w:space="0" w:color="auto"/>
        <w:bottom w:val="none" w:sz="0" w:space="0" w:color="auto"/>
        <w:right w:val="none" w:sz="0" w:space="0" w:color="auto"/>
      </w:divBdr>
    </w:div>
    <w:div w:id="1375539207">
      <w:bodyDiv w:val="1"/>
      <w:marLeft w:val="0"/>
      <w:marRight w:val="0"/>
      <w:marTop w:val="0"/>
      <w:marBottom w:val="0"/>
      <w:divBdr>
        <w:top w:val="none" w:sz="0" w:space="0" w:color="auto"/>
        <w:left w:val="none" w:sz="0" w:space="0" w:color="auto"/>
        <w:bottom w:val="none" w:sz="0" w:space="0" w:color="auto"/>
        <w:right w:val="none" w:sz="0" w:space="0" w:color="auto"/>
      </w:divBdr>
    </w:div>
    <w:div w:id="1382368817">
      <w:bodyDiv w:val="1"/>
      <w:marLeft w:val="0"/>
      <w:marRight w:val="0"/>
      <w:marTop w:val="0"/>
      <w:marBottom w:val="0"/>
      <w:divBdr>
        <w:top w:val="none" w:sz="0" w:space="0" w:color="auto"/>
        <w:left w:val="none" w:sz="0" w:space="0" w:color="auto"/>
        <w:bottom w:val="none" w:sz="0" w:space="0" w:color="auto"/>
        <w:right w:val="none" w:sz="0" w:space="0" w:color="auto"/>
      </w:divBdr>
    </w:div>
    <w:div w:id="1385904475">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413354526">
      <w:bodyDiv w:val="1"/>
      <w:marLeft w:val="0"/>
      <w:marRight w:val="0"/>
      <w:marTop w:val="0"/>
      <w:marBottom w:val="0"/>
      <w:divBdr>
        <w:top w:val="none" w:sz="0" w:space="0" w:color="auto"/>
        <w:left w:val="none" w:sz="0" w:space="0" w:color="auto"/>
        <w:bottom w:val="none" w:sz="0" w:space="0" w:color="auto"/>
        <w:right w:val="none" w:sz="0" w:space="0" w:color="auto"/>
      </w:divBdr>
      <w:divsChild>
        <w:div w:id="1330408334">
          <w:marLeft w:val="547"/>
          <w:marRight w:val="0"/>
          <w:marTop w:val="0"/>
          <w:marBottom w:val="0"/>
          <w:divBdr>
            <w:top w:val="none" w:sz="0" w:space="0" w:color="auto"/>
            <w:left w:val="none" w:sz="0" w:space="0" w:color="auto"/>
            <w:bottom w:val="none" w:sz="0" w:space="0" w:color="auto"/>
            <w:right w:val="none" w:sz="0" w:space="0" w:color="auto"/>
          </w:divBdr>
        </w:div>
        <w:div w:id="1815483923">
          <w:marLeft w:val="1166"/>
          <w:marRight w:val="0"/>
          <w:marTop w:val="0"/>
          <w:marBottom w:val="0"/>
          <w:divBdr>
            <w:top w:val="none" w:sz="0" w:space="0" w:color="auto"/>
            <w:left w:val="none" w:sz="0" w:space="0" w:color="auto"/>
            <w:bottom w:val="none" w:sz="0" w:space="0" w:color="auto"/>
            <w:right w:val="none" w:sz="0" w:space="0" w:color="auto"/>
          </w:divBdr>
        </w:div>
      </w:divsChild>
    </w:div>
    <w:div w:id="1424305609">
      <w:bodyDiv w:val="1"/>
      <w:marLeft w:val="0"/>
      <w:marRight w:val="0"/>
      <w:marTop w:val="0"/>
      <w:marBottom w:val="0"/>
      <w:divBdr>
        <w:top w:val="none" w:sz="0" w:space="0" w:color="auto"/>
        <w:left w:val="none" w:sz="0" w:space="0" w:color="auto"/>
        <w:bottom w:val="none" w:sz="0" w:space="0" w:color="auto"/>
        <w:right w:val="none" w:sz="0" w:space="0" w:color="auto"/>
      </w:divBdr>
    </w:div>
    <w:div w:id="1427459856">
      <w:bodyDiv w:val="1"/>
      <w:marLeft w:val="0"/>
      <w:marRight w:val="0"/>
      <w:marTop w:val="0"/>
      <w:marBottom w:val="0"/>
      <w:divBdr>
        <w:top w:val="none" w:sz="0" w:space="0" w:color="auto"/>
        <w:left w:val="none" w:sz="0" w:space="0" w:color="auto"/>
        <w:bottom w:val="none" w:sz="0" w:space="0" w:color="auto"/>
        <w:right w:val="none" w:sz="0" w:space="0" w:color="auto"/>
      </w:divBdr>
    </w:div>
    <w:div w:id="1452627027">
      <w:bodyDiv w:val="1"/>
      <w:marLeft w:val="0"/>
      <w:marRight w:val="0"/>
      <w:marTop w:val="0"/>
      <w:marBottom w:val="0"/>
      <w:divBdr>
        <w:top w:val="none" w:sz="0" w:space="0" w:color="auto"/>
        <w:left w:val="none" w:sz="0" w:space="0" w:color="auto"/>
        <w:bottom w:val="none" w:sz="0" w:space="0" w:color="auto"/>
        <w:right w:val="none" w:sz="0" w:space="0" w:color="auto"/>
      </w:divBdr>
    </w:div>
    <w:div w:id="1474523927">
      <w:bodyDiv w:val="1"/>
      <w:marLeft w:val="0"/>
      <w:marRight w:val="0"/>
      <w:marTop w:val="0"/>
      <w:marBottom w:val="0"/>
      <w:divBdr>
        <w:top w:val="none" w:sz="0" w:space="0" w:color="auto"/>
        <w:left w:val="none" w:sz="0" w:space="0" w:color="auto"/>
        <w:bottom w:val="none" w:sz="0" w:space="0" w:color="auto"/>
        <w:right w:val="none" w:sz="0" w:space="0" w:color="auto"/>
      </w:divBdr>
    </w:div>
    <w:div w:id="1474567480">
      <w:bodyDiv w:val="1"/>
      <w:marLeft w:val="0"/>
      <w:marRight w:val="0"/>
      <w:marTop w:val="0"/>
      <w:marBottom w:val="0"/>
      <w:divBdr>
        <w:top w:val="none" w:sz="0" w:space="0" w:color="auto"/>
        <w:left w:val="none" w:sz="0" w:space="0" w:color="auto"/>
        <w:bottom w:val="none" w:sz="0" w:space="0" w:color="auto"/>
        <w:right w:val="none" w:sz="0" w:space="0" w:color="auto"/>
      </w:divBdr>
    </w:div>
    <w:div w:id="1482581120">
      <w:bodyDiv w:val="1"/>
      <w:marLeft w:val="0"/>
      <w:marRight w:val="0"/>
      <w:marTop w:val="0"/>
      <w:marBottom w:val="0"/>
      <w:divBdr>
        <w:top w:val="none" w:sz="0" w:space="0" w:color="auto"/>
        <w:left w:val="none" w:sz="0" w:space="0" w:color="auto"/>
        <w:bottom w:val="none" w:sz="0" w:space="0" w:color="auto"/>
        <w:right w:val="none" w:sz="0" w:space="0" w:color="auto"/>
      </w:divBdr>
      <w:divsChild>
        <w:div w:id="2056536307">
          <w:marLeft w:val="547"/>
          <w:marRight w:val="0"/>
          <w:marTop w:val="0"/>
          <w:marBottom w:val="0"/>
          <w:divBdr>
            <w:top w:val="none" w:sz="0" w:space="0" w:color="auto"/>
            <w:left w:val="none" w:sz="0" w:space="0" w:color="auto"/>
            <w:bottom w:val="none" w:sz="0" w:space="0" w:color="auto"/>
            <w:right w:val="none" w:sz="0" w:space="0" w:color="auto"/>
          </w:divBdr>
        </w:div>
        <w:div w:id="430393601">
          <w:marLeft w:val="1166"/>
          <w:marRight w:val="0"/>
          <w:marTop w:val="0"/>
          <w:marBottom w:val="0"/>
          <w:divBdr>
            <w:top w:val="none" w:sz="0" w:space="0" w:color="auto"/>
            <w:left w:val="none" w:sz="0" w:space="0" w:color="auto"/>
            <w:bottom w:val="none" w:sz="0" w:space="0" w:color="auto"/>
            <w:right w:val="none" w:sz="0" w:space="0" w:color="auto"/>
          </w:divBdr>
        </w:div>
      </w:divsChild>
    </w:div>
    <w:div w:id="1487168775">
      <w:bodyDiv w:val="1"/>
      <w:marLeft w:val="0"/>
      <w:marRight w:val="0"/>
      <w:marTop w:val="0"/>
      <w:marBottom w:val="0"/>
      <w:divBdr>
        <w:top w:val="none" w:sz="0" w:space="0" w:color="auto"/>
        <w:left w:val="none" w:sz="0" w:space="0" w:color="auto"/>
        <w:bottom w:val="none" w:sz="0" w:space="0" w:color="auto"/>
        <w:right w:val="none" w:sz="0" w:space="0" w:color="auto"/>
      </w:divBdr>
    </w:div>
    <w:div w:id="1499887381">
      <w:bodyDiv w:val="1"/>
      <w:marLeft w:val="0"/>
      <w:marRight w:val="0"/>
      <w:marTop w:val="0"/>
      <w:marBottom w:val="0"/>
      <w:divBdr>
        <w:top w:val="none" w:sz="0" w:space="0" w:color="auto"/>
        <w:left w:val="none" w:sz="0" w:space="0" w:color="auto"/>
        <w:bottom w:val="none" w:sz="0" w:space="0" w:color="auto"/>
        <w:right w:val="none" w:sz="0" w:space="0" w:color="auto"/>
      </w:divBdr>
    </w:div>
    <w:div w:id="1507819315">
      <w:bodyDiv w:val="1"/>
      <w:marLeft w:val="0"/>
      <w:marRight w:val="0"/>
      <w:marTop w:val="0"/>
      <w:marBottom w:val="0"/>
      <w:divBdr>
        <w:top w:val="none" w:sz="0" w:space="0" w:color="auto"/>
        <w:left w:val="none" w:sz="0" w:space="0" w:color="auto"/>
        <w:bottom w:val="none" w:sz="0" w:space="0" w:color="auto"/>
        <w:right w:val="none" w:sz="0" w:space="0" w:color="auto"/>
      </w:divBdr>
    </w:div>
    <w:div w:id="1516993722">
      <w:bodyDiv w:val="1"/>
      <w:marLeft w:val="0"/>
      <w:marRight w:val="0"/>
      <w:marTop w:val="0"/>
      <w:marBottom w:val="0"/>
      <w:divBdr>
        <w:top w:val="none" w:sz="0" w:space="0" w:color="auto"/>
        <w:left w:val="none" w:sz="0" w:space="0" w:color="auto"/>
        <w:bottom w:val="none" w:sz="0" w:space="0" w:color="auto"/>
        <w:right w:val="none" w:sz="0" w:space="0" w:color="auto"/>
      </w:divBdr>
    </w:div>
    <w:div w:id="1523015207">
      <w:bodyDiv w:val="1"/>
      <w:marLeft w:val="0"/>
      <w:marRight w:val="0"/>
      <w:marTop w:val="0"/>
      <w:marBottom w:val="0"/>
      <w:divBdr>
        <w:top w:val="none" w:sz="0" w:space="0" w:color="auto"/>
        <w:left w:val="none" w:sz="0" w:space="0" w:color="auto"/>
        <w:bottom w:val="none" w:sz="0" w:space="0" w:color="auto"/>
        <w:right w:val="none" w:sz="0" w:space="0" w:color="auto"/>
      </w:divBdr>
    </w:div>
    <w:div w:id="1524244544">
      <w:bodyDiv w:val="1"/>
      <w:marLeft w:val="0"/>
      <w:marRight w:val="0"/>
      <w:marTop w:val="0"/>
      <w:marBottom w:val="0"/>
      <w:divBdr>
        <w:top w:val="none" w:sz="0" w:space="0" w:color="auto"/>
        <w:left w:val="none" w:sz="0" w:space="0" w:color="auto"/>
        <w:bottom w:val="none" w:sz="0" w:space="0" w:color="auto"/>
        <w:right w:val="none" w:sz="0" w:space="0" w:color="auto"/>
      </w:divBdr>
    </w:div>
    <w:div w:id="1539389819">
      <w:bodyDiv w:val="1"/>
      <w:marLeft w:val="0"/>
      <w:marRight w:val="0"/>
      <w:marTop w:val="0"/>
      <w:marBottom w:val="0"/>
      <w:divBdr>
        <w:top w:val="none" w:sz="0" w:space="0" w:color="auto"/>
        <w:left w:val="none" w:sz="0" w:space="0" w:color="auto"/>
        <w:bottom w:val="none" w:sz="0" w:space="0" w:color="auto"/>
        <w:right w:val="none" w:sz="0" w:space="0" w:color="auto"/>
      </w:divBdr>
      <w:divsChild>
        <w:div w:id="1519585429">
          <w:marLeft w:val="547"/>
          <w:marRight w:val="0"/>
          <w:marTop w:val="0"/>
          <w:marBottom w:val="0"/>
          <w:divBdr>
            <w:top w:val="none" w:sz="0" w:space="0" w:color="auto"/>
            <w:left w:val="none" w:sz="0" w:space="0" w:color="auto"/>
            <w:bottom w:val="none" w:sz="0" w:space="0" w:color="auto"/>
            <w:right w:val="none" w:sz="0" w:space="0" w:color="auto"/>
          </w:divBdr>
        </w:div>
        <w:div w:id="1804692630">
          <w:marLeft w:val="1166"/>
          <w:marRight w:val="0"/>
          <w:marTop w:val="0"/>
          <w:marBottom w:val="0"/>
          <w:divBdr>
            <w:top w:val="none" w:sz="0" w:space="0" w:color="auto"/>
            <w:left w:val="none" w:sz="0" w:space="0" w:color="auto"/>
            <w:bottom w:val="none" w:sz="0" w:space="0" w:color="auto"/>
            <w:right w:val="none" w:sz="0" w:space="0" w:color="auto"/>
          </w:divBdr>
        </w:div>
      </w:divsChild>
    </w:div>
    <w:div w:id="1542202863">
      <w:bodyDiv w:val="1"/>
      <w:marLeft w:val="0"/>
      <w:marRight w:val="0"/>
      <w:marTop w:val="0"/>
      <w:marBottom w:val="0"/>
      <w:divBdr>
        <w:top w:val="none" w:sz="0" w:space="0" w:color="auto"/>
        <w:left w:val="none" w:sz="0" w:space="0" w:color="auto"/>
        <w:bottom w:val="none" w:sz="0" w:space="0" w:color="auto"/>
        <w:right w:val="none" w:sz="0" w:space="0" w:color="auto"/>
      </w:divBdr>
    </w:div>
    <w:div w:id="1572697943">
      <w:bodyDiv w:val="1"/>
      <w:marLeft w:val="0"/>
      <w:marRight w:val="0"/>
      <w:marTop w:val="0"/>
      <w:marBottom w:val="0"/>
      <w:divBdr>
        <w:top w:val="none" w:sz="0" w:space="0" w:color="auto"/>
        <w:left w:val="none" w:sz="0" w:space="0" w:color="auto"/>
        <w:bottom w:val="none" w:sz="0" w:space="0" w:color="auto"/>
        <w:right w:val="none" w:sz="0" w:space="0" w:color="auto"/>
      </w:divBdr>
    </w:div>
    <w:div w:id="1577668009">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25110257">
      <w:bodyDiv w:val="1"/>
      <w:marLeft w:val="0"/>
      <w:marRight w:val="0"/>
      <w:marTop w:val="0"/>
      <w:marBottom w:val="0"/>
      <w:divBdr>
        <w:top w:val="none" w:sz="0" w:space="0" w:color="auto"/>
        <w:left w:val="none" w:sz="0" w:space="0" w:color="auto"/>
        <w:bottom w:val="none" w:sz="0" w:space="0" w:color="auto"/>
        <w:right w:val="none" w:sz="0" w:space="0" w:color="auto"/>
      </w:divBdr>
    </w:div>
    <w:div w:id="1626037831">
      <w:bodyDiv w:val="1"/>
      <w:marLeft w:val="0"/>
      <w:marRight w:val="0"/>
      <w:marTop w:val="0"/>
      <w:marBottom w:val="0"/>
      <w:divBdr>
        <w:top w:val="none" w:sz="0" w:space="0" w:color="auto"/>
        <w:left w:val="none" w:sz="0" w:space="0" w:color="auto"/>
        <w:bottom w:val="none" w:sz="0" w:space="0" w:color="auto"/>
        <w:right w:val="none" w:sz="0" w:space="0" w:color="auto"/>
      </w:divBdr>
    </w:div>
    <w:div w:id="1628703648">
      <w:bodyDiv w:val="1"/>
      <w:marLeft w:val="0"/>
      <w:marRight w:val="0"/>
      <w:marTop w:val="0"/>
      <w:marBottom w:val="0"/>
      <w:divBdr>
        <w:top w:val="none" w:sz="0" w:space="0" w:color="auto"/>
        <w:left w:val="none" w:sz="0" w:space="0" w:color="auto"/>
        <w:bottom w:val="none" w:sz="0" w:space="0" w:color="auto"/>
        <w:right w:val="none" w:sz="0" w:space="0" w:color="auto"/>
      </w:divBdr>
    </w:div>
    <w:div w:id="1682507148">
      <w:bodyDiv w:val="1"/>
      <w:marLeft w:val="0"/>
      <w:marRight w:val="0"/>
      <w:marTop w:val="0"/>
      <w:marBottom w:val="0"/>
      <w:divBdr>
        <w:top w:val="none" w:sz="0" w:space="0" w:color="auto"/>
        <w:left w:val="none" w:sz="0" w:space="0" w:color="auto"/>
        <w:bottom w:val="none" w:sz="0" w:space="0" w:color="auto"/>
        <w:right w:val="none" w:sz="0" w:space="0" w:color="auto"/>
      </w:divBdr>
    </w:div>
    <w:div w:id="1684547964">
      <w:bodyDiv w:val="1"/>
      <w:marLeft w:val="0"/>
      <w:marRight w:val="0"/>
      <w:marTop w:val="0"/>
      <w:marBottom w:val="0"/>
      <w:divBdr>
        <w:top w:val="none" w:sz="0" w:space="0" w:color="auto"/>
        <w:left w:val="none" w:sz="0" w:space="0" w:color="auto"/>
        <w:bottom w:val="none" w:sz="0" w:space="0" w:color="auto"/>
        <w:right w:val="none" w:sz="0" w:space="0" w:color="auto"/>
      </w:divBdr>
    </w:div>
    <w:div w:id="1686394208">
      <w:bodyDiv w:val="1"/>
      <w:marLeft w:val="0"/>
      <w:marRight w:val="0"/>
      <w:marTop w:val="0"/>
      <w:marBottom w:val="0"/>
      <w:divBdr>
        <w:top w:val="none" w:sz="0" w:space="0" w:color="auto"/>
        <w:left w:val="none" w:sz="0" w:space="0" w:color="auto"/>
        <w:bottom w:val="none" w:sz="0" w:space="0" w:color="auto"/>
        <w:right w:val="none" w:sz="0" w:space="0" w:color="auto"/>
      </w:divBdr>
    </w:div>
    <w:div w:id="1739398816">
      <w:bodyDiv w:val="1"/>
      <w:marLeft w:val="0"/>
      <w:marRight w:val="0"/>
      <w:marTop w:val="0"/>
      <w:marBottom w:val="0"/>
      <w:divBdr>
        <w:top w:val="none" w:sz="0" w:space="0" w:color="auto"/>
        <w:left w:val="none" w:sz="0" w:space="0" w:color="auto"/>
        <w:bottom w:val="none" w:sz="0" w:space="0" w:color="auto"/>
        <w:right w:val="none" w:sz="0" w:space="0" w:color="auto"/>
      </w:divBdr>
    </w:div>
    <w:div w:id="1744987442">
      <w:bodyDiv w:val="1"/>
      <w:marLeft w:val="0"/>
      <w:marRight w:val="0"/>
      <w:marTop w:val="0"/>
      <w:marBottom w:val="0"/>
      <w:divBdr>
        <w:top w:val="none" w:sz="0" w:space="0" w:color="auto"/>
        <w:left w:val="none" w:sz="0" w:space="0" w:color="auto"/>
        <w:bottom w:val="none" w:sz="0" w:space="0" w:color="auto"/>
        <w:right w:val="none" w:sz="0" w:space="0" w:color="auto"/>
      </w:divBdr>
    </w:div>
    <w:div w:id="1782912625">
      <w:bodyDiv w:val="1"/>
      <w:marLeft w:val="0"/>
      <w:marRight w:val="0"/>
      <w:marTop w:val="0"/>
      <w:marBottom w:val="0"/>
      <w:divBdr>
        <w:top w:val="none" w:sz="0" w:space="0" w:color="auto"/>
        <w:left w:val="none" w:sz="0" w:space="0" w:color="auto"/>
        <w:bottom w:val="none" w:sz="0" w:space="0" w:color="auto"/>
        <w:right w:val="none" w:sz="0" w:space="0" w:color="auto"/>
      </w:divBdr>
    </w:div>
    <w:div w:id="1791195281">
      <w:bodyDiv w:val="1"/>
      <w:marLeft w:val="0"/>
      <w:marRight w:val="0"/>
      <w:marTop w:val="0"/>
      <w:marBottom w:val="0"/>
      <w:divBdr>
        <w:top w:val="none" w:sz="0" w:space="0" w:color="auto"/>
        <w:left w:val="none" w:sz="0" w:space="0" w:color="auto"/>
        <w:bottom w:val="none" w:sz="0" w:space="0" w:color="auto"/>
        <w:right w:val="none" w:sz="0" w:space="0" w:color="auto"/>
      </w:divBdr>
    </w:div>
    <w:div w:id="1839423131">
      <w:bodyDiv w:val="1"/>
      <w:marLeft w:val="0"/>
      <w:marRight w:val="0"/>
      <w:marTop w:val="0"/>
      <w:marBottom w:val="0"/>
      <w:divBdr>
        <w:top w:val="none" w:sz="0" w:space="0" w:color="auto"/>
        <w:left w:val="none" w:sz="0" w:space="0" w:color="auto"/>
        <w:bottom w:val="none" w:sz="0" w:space="0" w:color="auto"/>
        <w:right w:val="none" w:sz="0" w:space="0" w:color="auto"/>
      </w:divBdr>
    </w:div>
    <w:div w:id="1849172238">
      <w:bodyDiv w:val="1"/>
      <w:marLeft w:val="0"/>
      <w:marRight w:val="0"/>
      <w:marTop w:val="0"/>
      <w:marBottom w:val="0"/>
      <w:divBdr>
        <w:top w:val="none" w:sz="0" w:space="0" w:color="auto"/>
        <w:left w:val="none" w:sz="0" w:space="0" w:color="auto"/>
        <w:bottom w:val="none" w:sz="0" w:space="0" w:color="auto"/>
        <w:right w:val="none" w:sz="0" w:space="0" w:color="auto"/>
      </w:divBdr>
    </w:div>
    <w:div w:id="1861241011">
      <w:bodyDiv w:val="1"/>
      <w:marLeft w:val="0"/>
      <w:marRight w:val="0"/>
      <w:marTop w:val="0"/>
      <w:marBottom w:val="0"/>
      <w:divBdr>
        <w:top w:val="none" w:sz="0" w:space="0" w:color="auto"/>
        <w:left w:val="none" w:sz="0" w:space="0" w:color="auto"/>
        <w:bottom w:val="none" w:sz="0" w:space="0" w:color="auto"/>
        <w:right w:val="none" w:sz="0" w:space="0" w:color="auto"/>
      </w:divBdr>
    </w:div>
    <w:div w:id="1920091563">
      <w:bodyDiv w:val="1"/>
      <w:marLeft w:val="0"/>
      <w:marRight w:val="0"/>
      <w:marTop w:val="0"/>
      <w:marBottom w:val="0"/>
      <w:divBdr>
        <w:top w:val="none" w:sz="0" w:space="0" w:color="auto"/>
        <w:left w:val="none" w:sz="0" w:space="0" w:color="auto"/>
        <w:bottom w:val="none" w:sz="0" w:space="0" w:color="auto"/>
        <w:right w:val="none" w:sz="0" w:space="0" w:color="auto"/>
      </w:divBdr>
    </w:div>
    <w:div w:id="1934389250">
      <w:bodyDiv w:val="1"/>
      <w:marLeft w:val="0"/>
      <w:marRight w:val="0"/>
      <w:marTop w:val="0"/>
      <w:marBottom w:val="0"/>
      <w:divBdr>
        <w:top w:val="none" w:sz="0" w:space="0" w:color="auto"/>
        <w:left w:val="none" w:sz="0" w:space="0" w:color="auto"/>
        <w:bottom w:val="none" w:sz="0" w:space="0" w:color="auto"/>
        <w:right w:val="none" w:sz="0" w:space="0" w:color="auto"/>
      </w:divBdr>
    </w:div>
    <w:div w:id="2020808272">
      <w:bodyDiv w:val="1"/>
      <w:marLeft w:val="0"/>
      <w:marRight w:val="0"/>
      <w:marTop w:val="0"/>
      <w:marBottom w:val="0"/>
      <w:divBdr>
        <w:top w:val="none" w:sz="0" w:space="0" w:color="auto"/>
        <w:left w:val="none" w:sz="0" w:space="0" w:color="auto"/>
        <w:bottom w:val="none" w:sz="0" w:space="0" w:color="auto"/>
        <w:right w:val="none" w:sz="0" w:space="0" w:color="auto"/>
      </w:divBdr>
    </w:div>
    <w:div w:id="2044671079">
      <w:bodyDiv w:val="1"/>
      <w:marLeft w:val="0"/>
      <w:marRight w:val="0"/>
      <w:marTop w:val="0"/>
      <w:marBottom w:val="0"/>
      <w:divBdr>
        <w:top w:val="none" w:sz="0" w:space="0" w:color="auto"/>
        <w:left w:val="none" w:sz="0" w:space="0" w:color="auto"/>
        <w:bottom w:val="none" w:sz="0" w:space="0" w:color="auto"/>
        <w:right w:val="none" w:sz="0" w:space="0" w:color="auto"/>
      </w:divBdr>
    </w:div>
    <w:div w:id="2055040639">
      <w:bodyDiv w:val="1"/>
      <w:marLeft w:val="0"/>
      <w:marRight w:val="0"/>
      <w:marTop w:val="0"/>
      <w:marBottom w:val="0"/>
      <w:divBdr>
        <w:top w:val="none" w:sz="0" w:space="0" w:color="auto"/>
        <w:left w:val="none" w:sz="0" w:space="0" w:color="auto"/>
        <w:bottom w:val="none" w:sz="0" w:space="0" w:color="auto"/>
        <w:right w:val="none" w:sz="0" w:space="0" w:color="auto"/>
      </w:divBdr>
    </w:div>
    <w:div w:id="2068451267">
      <w:bodyDiv w:val="1"/>
      <w:marLeft w:val="0"/>
      <w:marRight w:val="0"/>
      <w:marTop w:val="0"/>
      <w:marBottom w:val="0"/>
      <w:divBdr>
        <w:top w:val="none" w:sz="0" w:space="0" w:color="auto"/>
        <w:left w:val="none" w:sz="0" w:space="0" w:color="auto"/>
        <w:bottom w:val="none" w:sz="0" w:space="0" w:color="auto"/>
        <w:right w:val="none" w:sz="0" w:space="0" w:color="auto"/>
      </w:divBdr>
      <w:divsChild>
        <w:div w:id="1808430965">
          <w:marLeft w:val="547"/>
          <w:marRight w:val="0"/>
          <w:marTop w:val="0"/>
          <w:marBottom w:val="0"/>
          <w:divBdr>
            <w:top w:val="none" w:sz="0" w:space="0" w:color="auto"/>
            <w:left w:val="none" w:sz="0" w:space="0" w:color="auto"/>
            <w:bottom w:val="none" w:sz="0" w:space="0" w:color="auto"/>
            <w:right w:val="none" w:sz="0" w:space="0" w:color="auto"/>
          </w:divBdr>
        </w:div>
      </w:divsChild>
    </w:div>
    <w:div w:id="20774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janis011@gmail.com" TargetMode="External"/><Relationship Id="rId13" Type="http://schemas.openxmlformats.org/officeDocument/2006/relationships/hyperlink" Target="https://www.fda.gov/medical-devices/software-medical-device-samd/artificial-intelligence-and-machine-learning-aiml-enabled-medical-device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www.nature.com/npjdigitalmed"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746-020-0262-2"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07/relationships/diagramDrawing" Target="diagrams/drawing1.xml"/><Relationship Id="rId10" Type="http://schemas.openxmlformats.org/officeDocument/2006/relationships/hyperlink" Target="https://www.nature.com/articles/s41746-020-0262-2"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nature.com/articles/s41746-020-0262-2" TargetMode="External"/><Relationship Id="rId14" Type="http://schemas.openxmlformats.org/officeDocument/2006/relationships/image" Target="media/image1.png"/><Relationship Id="rId22" Type="http://schemas.openxmlformats.org/officeDocument/2006/relationships/diagramColors" Target="diagrams/colors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VEEN\Downloads\Book1%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Annual growth in AI-based software (2001–2023)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Sheet1!$L$71:$L$88</c:f>
              <c:numCache>
                <c:formatCode>General</c:formatCode>
                <c:ptCount val="18"/>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2008</c:v>
                </c:pt>
                <c:pt idx="15">
                  <c:v>2005</c:v>
                </c:pt>
                <c:pt idx="16">
                  <c:v>2004</c:v>
                </c:pt>
                <c:pt idx="17">
                  <c:v>2001</c:v>
                </c:pt>
              </c:numCache>
            </c:numRef>
          </c:cat>
          <c:val>
            <c:numRef>
              <c:f>Sheet1!$M$71:$M$88</c:f>
              <c:numCache>
                <c:formatCode>General</c:formatCode>
                <c:ptCount val="18"/>
                <c:pt idx="0">
                  <c:v>221</c:v>
                </c:pt>
                <c:pt idx="1">
                  <c:v>155</c:v>
                </c:pt>
                <c:pt idx="2">
                  <c:v>129</c:v>
                </c:pt>
                <c:pt idx="3">
                  <c:v>111</c:v>
                </c:pt>
                <c:pt idx="4">
                  <c:v>80</c:v>
                </c:pt>
                <c:pt idx="5">
                  <c:v>64</c:v>
                </c:pt>
                <c:pt idx="6">
                  <c:v>26</c:v>
                </c:pt>
                <c:pt idx="7">
                  <c:v>18</c:v>
                </c:pt>
                <c:pt idx="8">
                  <c:v>6</c:v>
                </c:pt>
                <c:pt idx="9">
                  <c:v>6</c:v>
                </c:pt>
                <c:pt idx="10">
                  <c:v>3</c:v>
                </c:pt>
                <c:pt idx="11">
                  <c:v>3</c:v>
                </c:pt>
                <c:pt idx="12">
                  <c:v>2</c:v>
                </c:pt>
                <c:pt idx="13">
                  <c:v>2</c:v>
                </c:pt>
                <c:pt idx="14">
                  <c:v>5</c:v>
                </c:pt>
                <c:pt idx="15">
                  <c:v>1</c:v>
                </c:pt>
                <c:pt idx="16">
                  <c:v>1</c:v>
                </c:pt>
                <c:pt idx="17">
                  <c:v>1</c:v>
                </c:pt>
              </c:numCache>
            </c:numRef>
          </c:val>
          <c:extLst>
            <c:ext xmlns:c16="http://schemas.microsoft.com/office/drawing/2014/chart" uri="{C3380CC4-5D6E-409C-BE32-E72D297353CC}">
              <c16:uniqueId val="{00000000-8091-4BC6-8FAC-B720DCEA777A}"/>
            </c:ext>
          </c:extLst>
        </c:ser>
        <c:dLbls>
          <c:showLegendKey val="0"/>
          <c:showVal val="1"/>
          <c:showCatName val="0"/>
          <c:showSerName val="0"/>
          <c:showPercent val="0"/>
          <c:showBubbleSize val="0"/>
        </c:dLbls>
        <c:gapWidth val="150"/>
        <c:shape val="box"/>
        <c:axId val="1332960400"/>
        <c:axId val="1332232624"/>
        <c:axId val="0"/>
      </c:bar3DChart>
      <c:catAx>
        <c:axId val="1332960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2232624"/>
        <c:crosses val="autoZero"/>
        <c:auto val="1"/>
        <c:lblAlgn val="ctr"/>
        <c:lblOffset val="100"/>
        <c:noMultiLvlLbl val="0"/>
      </c:catAx>
      <c:valAx>
        <c:axId val="1332232624"/>
        <c:scaling>
          <c:orientation val="minMax"/>
        </c:scaling>
        <c:delete val="1"/>
        <c:axPos val="l"/>
        <c:numFmt formatCode="General" sourceLinked="1"/>
        <c:majorTickMark val="none"/>
        <c:minorTickMark val="none"/>
        <c:tickLblPos val="nextTo"/>
        <c:crossAx val="1332960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7BEC8-F56A-4364-AC47-565AE40A0D11}" type="doc">
      <dgm:prSet loTypeId="urn:microsoft.com/office/officeart/2009/3/layout/RandomtoResultProcess" loCatId="process" qsTypeId="urn:microsoft.com/office/officeart/2005/8/quickstyle/simple1" qsCatId="simple" csTypeId="urn:microsoft.com/office/officeart/2005/8/colors/colorful1" csCatId="colorful" phldr="1"/>
      <dgm:spPr/>
      <dgm:t>
        <a:bodyPr/>
        <a:lstStyle/>
        <a:p>
          <a:endParaRPr lang="en-IN"/>
        </a:p>
      </dgm:t>
    </dgm:pt>
    <dgm:pt modelId="{AB16EF49-1BF9-4A0E-A2D1-43F5822EE5F5}">
      <dgm:prSet phldrT="[Text]" custT="1"/>
      <dgm:spPr/>
      <dgm:t>
        <a:bodyPr/>
        <a:lstStyle/>
        <a:p>
          <a:r>
            <a:rPr lang="en-IN" sz="900">
              <a:latin typeface="Times New Roman" panose="02020603050405020304" pitchFamily="18" charset="0"/>
              <a:cs typeface="Times New Roman" panose="02020603050405020304" pitchFamily="18" charset="0"/>
            </a:rPr>
            <a:t>Total AI/ML-enabled  medical devices 882</a:t>
          </a:r>
        </a:p>
      </dgm:t>
    </dgm:pt>
    <dgm:pt modelId="{0C0A6512-CD66-4CFF-8890-EA047BD4388A}" type="parTrans" cxnId="{EF7960C0-A860-49DA-BEFF-0645459A6EF0}">
      <dgm:prSet/>
      <dgm:spPr/>
      <dgm:t>
        <a:bodyPr/>
        <a:lstStyle/>
        <a:p>
          <a:endParaRPr lang="en-IN"/>
        </a:p>
      </dgm:t>
    </dgm:pt>
    <dgm:pt modelId="{153C4BAC-C7F3-41B8-BE23-A34AD636BF6C}" type="sibTrans" cxnId="{EF7960C0-A860-49DA-BEFF-0645459A6EF0}">
      <dgm:prSet/>
      <dgm:spPr/>
      <dgm:t>
        <a:bodyPr/>
        <a:lstStyle/>
        <a:p>
          <a:endParaRPr lang="en-IN"/>
        </a:p>
      </dgm:t>
    </dgm:pt>
    <dgm:pt modelId="{78E7D6D6-DB52-445C-A323-94B1B3245294}">
      <dgm:prSet phldrT="[Text]" custT="1"/>
      <dgm:spPr/>
      <dgm:t>
        <a:bodyPr/>
        <a:lstStyle/>
        <a:p>
          <a:r>
            <a:rPr lang="en-IN" sz="900">
              <a:latin typeface="Times New Roman" panose="02020603050405020304" pitchFamily="18" charset="0"/>
              <a:cs typeface="Times New Roman" panose="02020603050405020304" pitchFamily="18" charset="0"/>
            </a:rPr>
            <a:t>Approved between   Aug 1, 2023 - Mar 31  2024</a:t>
          </a:r>
        </a:p>
        <a:p>
          <a:r>
            <a:rPr lang="en-IN" sz="900">
              <a:latin typeface="Times New Roman" panose="02020603050405020304" pitchFamily="18" charset="0"/>
              <a:cs typeface="Times New Roman" panose="02020603050405020304" pitchFamily="18" charset="0"/>
            </a:rPr>
            <a:t>19</a:t>
          </a:r>
        </a:p>
      </dgm:t>
    </dgm:pt>
    <dgm:pt modelId="{8CF002C9-D794-4897-99E8-7BA2181E6796}" type="parTrans" cxnId="{2226B382-A703-4D8E-9685-8D11539D4864}">
      <dgm:prSet/>
      <dgm:spPr/>
      <dgm:t>
        <a:bodyPr/>
        <a:lstStyle/>
        <a:p>
          <a:endParaRPr lang="en-IN"/>
        </a:p>
      </dgm:t>
    </dgm:pt>
    <dgm:pt modelId="{1ADD5EE2-8348-4962-9EE3-B548F702F5D2}" type="sibTrans" cxnId="{2226B382-A703-4D8E-9685-8D11539D4864}">
      <dgm:prSet/>
      <dgm:spPr/>
      <dgm:t>
        <a:bodyPr/>
        <a:lstStyle/>
        <a:p>
          <a:endParaRPr lang="en-IN"/>
        </a:p>
      </dgm:t>
    </dgm:pt>
    <dgm:pt modelId="{50EACA22-D166-4362-87C0-198BA71FD5DD}">
      <dgm:prSet custT="1"/>
      <dgm:spPr/>
      <dgm:t>
        <a:bodyPr/>
        <a:lstStyle/>
        <a:p>
          <a:r>
            <a:rPr lang="en-IN" sz="900">
              <a:latin typeface="Times New Roman" panose="02020603050405020304" pitchFamily="18" charset="0"/>
              <a:cs typeface="Times New Roman" panose="02020603050405020304" pitchFamily="18" charset="0"/>
            </a:rPr>
            <a:t>Final decision dates between Aug 1, 2023 -Mar 31, 2024</a:t>
          </a:r>
        </a:p>
        <a:p>
          <a:r>
            <a:rPr lang="en-IN" sz="900">
              <a:latin typeface="Times New Roman" panose="02020603050405020304" pitchFamily="18" charset="0"/>
              <a:cs typeface="Times New Roman" panose="02020603050405020304" pitchFamily="18" charset="0"/>
            </a:rPr>
            <a:t>151</a:t>
          </a:r>
        </a:p>
      </dgm:t>
    </dgm:pt>
    <dgm:pt modelId="{D468F7F6-B493-4653-AE04-68C16C2C9733}" type="parTrans" cxnId="{6CC205EC-D9C7-4B26-A76D-6916B6D874BA}">
      <dgm:prSet/>
      <dgm:spPr/>
      <dgm:t>
        <a:bodyPr/>
        <a:lstStyle/>
        <a:p>
          <a:endParaRPr lang="en-IN"/>
        </a:p>
      </dgm:t>
    </dgm:pt>
    <dgm:pt modelId="{EC06C318-F9B2-4F97-81D1-5F4A981703EF}" type="sibTrans" cxnId="{6CC205EC-D9C7-4B26-A76D-6916B6D874BA}">
      <dgm:prSet/>
      <dgm:spPr/>
      <dgm:t>
        <a:bodyPr/>
        <a:lstStyle/>
        <a:p>
          <a:endParaRPr lang="en-IN"/>
        </a:p>
      </dgm:t>
    </dgm:pt>
    <dgm:pt modelId="{A832196F-9005-4BD3-83E3-CAA00AD7AD11}">
      <dgm:prSet custT="1"/>
      <dgm:spPr>
        <a:solidFill>
          <a:srgbClr val="FF5050"/>
        </a:solidFill>
      </dgm:spPr>
      <dgm:t>
        <a:bodyPr/>
        <a:lstStyle/>
        <a:p>
          <a:r>
            <a:rPr lang="en-IN" sz="900">
              <a:latin typeface="Times New Roman" panose="02020603050405020304" pitchFamily="18" charset="0"/>
              <a:cs typeface="Times New Roman" panose="02020603050405020304" pitchFamily="18" charset="0"/>
            </a:rPr>
            <a:t> Prior periods       (refined search)</a:t>
          </a:r>
        </a:p>
        <a:p>
          <a:r>
            <a:rPr lang="en-IN" sz="900">
              <a:latin typeface="Times New Roman" panose="02020603050405020304" pitchFamily="18" charset="0"/>
              <a:cs typeface="Times New Roman" panose="02020603050405020304" pitchFamily="18" charset="0"/>
            </a:rPr>
            <a:t>40 </a:t>
          </a:r>
        </a:p>
      </dgm:t>
    </dgm:pt>
    <dgm:pt modelId="{6234C33C-30A0-4214-80BE-357F9EC79AF0}" type="parTrans" cxnId="{785F589C-CAA8-4CDD-A6C1-A3F1968AB300}">
      <dgm:prSet/>
      <dgm:spPr/>
      <dgm:t>
        <a:bodyPr/>
        <a:lstStyle/>
        <a:p>
          <a:endParaRPr lang="en-IN"/>
        </a:p>
      </dgm:t>
    </dgm:pt>
    <dgm:pt modelId="{02BBD779-A3C0-423D-A1BC-D4580D668B7D}" type="sibTrans" cxnId="{785F589C-CAA8-4CDD-A6C1-A3F1968AB300}">
      <dgm:prSet/>
      <dgm:spPr/>
      <dgm:t>
        <a:bodyPr/>
        <a:lstStyle/>
        <a:p>
          <a:endParaRPr lang="en-IN"/>
        </a:p>
      </dgm:t>
    </dgm:pt>
    <dgm:pt modelId="{162DE763-EEBB-4FC9-8FE9-5B32FB5E601D}" type="pres">
      <dgm:prSet presAssocID="{5087BEC8-F56A-4364-AC47-565AE40A0D11}" presName="Name0" presStyleCnt="0">
        <dgm:presLayoutVars>
          <dgm:dir/>
          <dgm:animOne val="branch"/>
          <dgm:animLvl val="lvl"/>
        </dgm:presLayoutVars>
      </dgm:prSet>
      <dgm:spPr/>
    </dgm:pt>
    <dgm:pt modelId="{366A74BD-4260-4A75-84FF-D4C29045FBB8}" type="pres">
      <dgm:prSet presAssocID="{AB16EF49-1BF9-4A0E-A2D1-43F5822EE5F5}" presName="chaos" presStyleCnt="0"/>
      <dgm:spPr/>
    </dgm:pt>
    <dgm:pt modelId="{38B00258-4232-4959-A843-5C7E70D45A27}" type="pres">
      <dgm:prSet presAssocID="{AB16EF49-1BF9-4A0E-A2D1-43F5822EE5F5}" presName="parTx1" presStyleLbl="revTx" presStyleIdx="0" presStyleCnt="3" custLinFactNeighborX="1642" custLinFactNeighborY="7473"/>
      <dgm:spPr/>
    </dgm:pt>
    <dgm:pt modelId="{1365CF10-2585-4292-9C69-DEB7EF1F8815}" type="pres">
      <dgm:prSet presAssocID="{AB16EF49-1BF9-4A0E-A2D1-43F5822EE5F5}" presName="c1" presStyleLbl="node1" presStyleIdx="0" presStyleCnt="19"/>
      <dgm:spPr/>
    </dgm:pt>
    <dgm:pt modelId="{A0107666-98D6-4471-845A-9A5CB2E9DF8A}" type="pres">
      <dgm:prSet presAssocID="{AB16EF49-1BF9-4A0E-A2D1-43F5822EE5F5}" presName="c2" presStyleLbl="node1" presStyleIdx="1" presStyleCnt="19"/>
      <dgm:spPr/>
    </dgm:pt>
    <dgm:pt modelId="{C312ACDA-C0E0-4464-8688-E0DEE3BAA618}" type="pres">
      <dgm:prSet presAssocID="{AB16EF49-1BF9-4A0E-A2D1-43F5822EE5F5}" presName="c3" presStyleLbl="node1" presStyleIdx="2" presStyleCnt="19"/>
      <dgm:spPr/>
    </dgm:pt>
    <dgm:pt modelId="{98C4BEF9-B74F-45EA-A7FB-2F0C360574C5}" type="pres">
      <dgm:prSet presAssocID="{AB16EF49-1BF9-4A0E-A2D1-43F5822EE5F5}" presName="c4" presStyleLbl="node1" presStyleIdx="3" presStyleCnt="19"/>
      <dgm:spPr/>
    </dgm:pt>
    <dgm:pt modelId="{C7ACA260-B3C5-46C3-9C9D-58C37B087016}" type="pres">
      <dgm:prSet presAssocID="{AB16EF49-1BF9-4A0E-A2D1-43F5822EE5F5}" presName="c5" presStyleLbl="node1" presStyleIdx="4" presStyleCnt="19"/>
      <dgm:spPr/>
    </dgm:pt>
    <dgm:pt modelId="{F0F1A1D0-2D98-479D-950F-287E96770B91}" type="pres">
      <dgm:prSet presAssocID="{AB16EF49-1BF9-4A0E-A2D1-43F5822EE5F5}" presName="c6" presStyleLbl="node1" presStyleIdx="5" presStyleCnt="19"/>
      <dgm:spPr/>
    </dgm:pt>
    <dgm:pt modelId="{DD057B7A-FD15-4EBB-A109-42AFEAB37FDF}" type="pres">
      <dgm:prSet presAssocID="{AB16EF49-1BF9-4A0E-A2D1-43F5822EE5F5}" presName="c7" presStyleLbl="node1" presStyleIdx="6" presStyleCnt="19"/>
      <dgm:spPr/>
    </dgm:pt>
    <dgm:pt modelId="{F9351518-86A5-4EF6-B2FB-CD9D9BADC44F}" type="pres">
      <dgm:prSet presAssocID="{AB16EF49-1BF9-4A0E-A2D1-43F5822EE5F5}" presName="c8" presStyleLbl="node1" presStyleIdx="7" presStyleCnt="19"/>
      <dgm:spPr/>
    </dgm:pt>
    <dgm:pt modelId="{BB7BBB26-F29A-45B3-9FE1-36AA96EA3CF8}" type="pres">
      <dgm:prSet presAssocID="{AB16EF49-1BF9-4A0E-A2D1-43F5822EE5F5}" presName="c9" presStyleLbl="node1" presStyleIdx="8" presStyleCnt="19"/>
      <dgm:spPr/>
    </dgm:pt>
    <dgm:pt modelId="{FE10C13E-F7B4-43D3-92BD-641ABC138DB1}" type="pres">
      <dgm:prSet presAssocID="{AB16EF49-1BF9-4A0E-A2D1-43F5822EE5F5}" presName="c10" presStyleLbl="node1" presStyleIdx="9" presStyleCnt="19"/>
      <dgm:spPr/>
    </dgm:pt>
    <dgm:pt modelId="{5B33BFC3-4C3A-4338-BDAD-14CB8F085BC9}" type="pres">
      <dgm:prSet presAssocID="{AB16EF49-1BF9-4A0E-A2D1-43F5822EE5F5}" presName="c11" presStyleLbl="node1" presStyleIdx="10" presStyleCnt="19"/>
      <dgm:spPr/>
    </dgm:pt>
    <dgm:pt modelId="{C1781DA7-CD0C-490B-982B-AD20C7E488AF}" type="pres">
      <dgm:prSet presAssocID="{AB16EF49-1BF9-4A0E-A2D1-43F5822EE5F5}" presName="c12" presStyleLbl="node1" presStyleIdx="11" presStyleCnt="19"/>
      <dgm:spPr/>
    </dgm:pt>
    <dgm:pt modelId="{16908790-04D7-455E-A3C0-FA69B05484B9}" type="pres">
      <dgm:prSet presAssocID="{AB16EF49-1BF9-4A0E-A2D1-43F5822EE5F5}" presName="c13" presStyleLbl="node1" presStyleIdx="12" presStyleCnt="19"/>
      <dgm:spPr/>
    </dgm:pt>
    <dgm:pt modelId="{80DB9272-D3C8-4741-A088-958088AA7028}" type="pres">
      <dgm:prSet presAssocID="{AB16EF49-1BF9-4A0E-A2D1-43F5822EE5F5}" presName="c14" presStyleLbl="node1" presStyleIdx="13" presStyleCnt="19"/>
      <dgm:spPr/>
    </dgm:pt>
    <dgm:pt modelId="{55573495-81A7-4830-AE3D-0F7565E8E63E}" type="pres">
      <dgm:prSet presAssocID="{AB16EF49-1BF9-4A0E-A2D1-43F5822EE5F5}" presName="c15" presStyleLbl="node1" presStyleIdx="14" presStyleCnt="19"/>
      <dgm:spPr/>
    </dgm:pt>
    <dgm:pt modelId="{CBFFCD34-0E23-4D69-961C-CC292D22449A}" type="pres">
      <dgm:prSet presAssocID="{AB16EF49-1BF9-4A0E-A2D1-43F5822EE5F5}" presName="c16" presStyleLbl="node1" presStyleIdx="15" presStyleCnt="19"/>
      <dgm:spPr/>
    </dgm:pt>
    <dgm:pt modelId="{BA77A2CC-3F0F-449C-83F3-B14A07652A5E}" type="pres">
      <dgm:prSet presAssocID="{AB16EF49-1BF9-4A0E-A2D1-43F5822EE5F5}" presName="c17" presStyleLbl="node1" presStyleIdx="16" presStyleCnt="19"/>
      <dgm:spPr/>
    </dgm:pt>
    <dgm:pt modelId="{8D886398-E17A-45A7-8785-C05918B2096E}" type="pres">
      <dgm:prSet presAssocID="{AB16EF49-1BF9-4A0E-A2D1-43F5822EE5F5}" presName="c18" presStyleLbl="node1" presStyleIdx="17" presStyleCnt="19"/>
      <dgm:spPr/>
    </dgm:pt>
    <dgm:pt modelId="{E67185C0-C6BA-457E-AEA7-963315F7E8A5}" type="pres">
      <dgm:prSet presAssocID="{153C4BAC-C7F3-41B8-BE23-A34AD636BF6C}" presName="chevronComposite1" presStyleCnt="0"/>
      <dgm:spPr/>
    </dgm:pt>
    <dgm:pt modelId="{0A37A47D-2C51-4D6F-86CC-2347515F9003}" type="pres">
      <dgm:prSet presAssocID="{153C4BAC-C7F3-41B8-BE23-A34AD636BF6C}" presName="chevron1" presStyleLbl="sibTrans2D1" presStyleIdx="0" presStyleCnt="3"/>
      <dgm:spPr/>
    </dgm:pt>
    <dgm:pt modelId="{48D4583B-F015-4698-B0B5-D5FFC4C3F5D1}" type="pres">
      <dgm:prSet presAssocID="{153C4BAC-C7F3-41B8-BE23-A34AD636BF6C}" presName="spChevron1" presStyleCnt="0"/>
      <dgm:spPr/>
    </dgm:pt>
    <dgm:pt modelId="{356F42A2-6D6D-4AED-BB9F-6C213D81B00F}" type="pres">
      <dgm:prSet presAssocID="{78E7D6D6-DB52-445C-A323-94B1B3245294}" presName="middle" presStyleCnt="0"/>
      <dgm:spPr/>
    </dgm:pt>
    <dgm:pt modelId="{1E2D67F9-FE0C-4421-B0DA-E33C9E158E5A}" type="pres">
      <dgm:prSet presAssocID="{78E7D6D6-DB52-445C-A323-94B1B3245294}" presName="parTxMid" presStyleLbl="revTx" presStyleIdx="1" presStyleCnt="3"/>
      <dgm:spPr/>
    </dgm:pt>
    <dgm:pt modelId="{11528AD5-EC4E-4B4C-9575-CA20502FA940}" type="pres">
      <dgm:prSet presAssocID="{78E7D6D6-DB52-445C-A323-94B1B3245294}" presName="spMid" presStyleCnt="0"/>
      <dgm:spPr/>
    </dgm:pt>
    <dgm:pt modelId="{595ADAD0-165B-4E14-A53A-979A540F153A}" type="pres">
      <dgm:prSet presAssocID="{1ADD5EE2-8348-4962-9EE3-B548F702F5D2}" presName="chevronComposite1" presStyleCnt="0"/>
      <dgm:spPr/>
    </dgm:pt>
    <dgm:pt modelId="{8EE2AF56-C032-465A-86F8-C37E48960059}" type="pres">
      <dgm:prSet presAssocID="{1ADD5EE2-8348-4962-9EE3-B548F702F5D2}" presName="chevron1" presStyleLbl="sibTrans2D1" presStyleIdx="1" presStyleCnt="3"/>
      <dgm:spPr/>
    </dgm:pt>
    <dgm:pt modelId="{9FEBBCFF-8B45-4DB6-B964-FE6C24EF9A3C}" type="pres">
      <dgm:prSet presAssocID="{1ADD5EE2-8348-4962-9EE3-B548F702F5D2}" presName="spChevron1" presStyleCnt="0"/>
      <dgm:spPr/>
    </dgm:pt>
    <dgm:pt modelId="{6D997350-FBCC-4DF7-BACC-8DBBCA1EC228}" type="pres">
      <dgm:prSet presAssocID="{50EACA22-D166-4362-87C0-198BA71FD5DD}" presName="middle" presStyleCnt="0"/>
      <dgm:spPr/>
    </dgm:pt>
    <dgm:pt modelId="{5A3A9138-75FD-4E32-A9B8-5CAC149285E1}" type="pres">
      <dgm:prSet presAssocID="{50EACA22-D166-4362-87C0-198BA71FD5DD}" presName="parTxMid" presStyleLbl="revTx" presStyleIdx="2" presStyleCnt="3"/>
      <dgm:spPr/>
    </dgm:pt>
    <dgm:pt modelId="{65DBB4C6-C6B8-45D7-AC51-232113487130}" type="pres">
      <dgm:prSet presAssocID="{50EACA22-D166-4362-87C0-198BA71FD5DD}" presName="spMid" presStyleCnt="0"/>
      <dgm:spPr/>
    </dgm:pt>
    <dgm:pt modelId="{686A514C-AF75-4389-B95D-D61B6826289B}" type="pres">
      <dgm:prSet presAssocID="{EC06C318-F9B2-4F97-81D1-5F4A981703EF}" presName="chevronComposite1" presStyleCnt="0"/>
      <dgm:spPr/>
    </dgm:pt>
    <dgm:pt modelId="{1BBC8AB1-B1A9-49CE-9FD2-575EBF38275A}" type="pres">
      <dgm:prSet presAssocID="{EC06C318-F9B2-4F97-81D1-5F4A981703EF}" presName="chevron1" presStyleLbl="sibTrans2D1" presStyleIdx="2" presStyleCnt="3"/>
      <dgm:spPr/>
    </dgm:pt>
    <dgm:pt modelId="{4C02BFA2-B02C-4118-A759-0CB4346E7ECB}" type="pres">
      <dgm:prSet presAssocID="{EC06C318-F9B2-4F97-81D1-5F4A981703EF}" presName="spChevron1" presStyleCnt="0"/>
      <dgm:spPr/>
    </dgm:pt>
    <dgm:pt modelId="{1D5741AC-913A-45EA-B2C9-5BE47DD071F6}" type="pres">
      <dgm:prSet presAssocID="{A832196F-9005-4BD3-83E3-CAA00AD7AD11}" presName="last" presStyleCnt="0"/>
      <dgm:spPr/>
    </dgm:pt>
    <dgm:pt modelId="{DF612200-CBC9-47FE-88BA-275E5DCD6549}" type="pres">
      <dgm:prSet presAssocID="{A832196F-9005-4BD3-83E3-CAA00AD7AD11}" presName="circleTx" presStyleLbl="node1" presStyleIdx="18" presStyleCnt="19"/>
      <dgm:spPr/>
    </dgm:pt>
    <dgm:pt modelId="{D61E01CE-1725-4701-809D-9113973C566A}" type="pres">
      <dgm:prSet presAssocID="{A832196F-9005-4BD3-83E3-CAA00AD7AD11}" presName="spN" presStyleCnt="0"/>
      <dgm:spPr/>
    </dgm:pt>
  </dgm:ptLst>
  <dgm:cxnLst>
    <dgm:cxn modelId="{DAA0D50A-165A-4B88-838C-6B02875C0C73}" type="presOf" srcId="{A832196F-9005-4BD3-83E3-CAA00AD7AD11}" destId="{DF612200-CBC9-47FE-88BA-275E5DCD6549}" srcOrd="0" destOrd="0" presId="urn:microsoft.com/office/officeart/2009/3/layout/RandomtoResultProcess"/>
    <dgm:cxn modelId="{2334B63B-8D51-4684-8C4B-4524456BF7B9}" type="presOf" srcId="{AB16EF49-1BF9-4A0E-A2D1-43F5822EE5F5}" destId="{38B00258-4232-4959-A843-5C7E70D45A27}" srcOrd="0" destOrd="0" presId="urn:microsoft.com/office/officeart/2009/3/layout/RandomtoResultProcess"/>
    <dgm:cxn modelId="{FDEE715E-C899-42AD-9A98-DC105CCE0E87}" type="presOf" srcId="{5087BEC8-F56A-4364-AC47-565AE40A0D11}" destId="{162DE763-EEBB-4FC9-8FE9-5B32FB5E601D}" srcOrd="0" destOrd="0" presId="urn:microsoft.com/office/officeart/2009/3/layout/RandomtoResultProcess"/>
    <dgm:cxn modelId="{6EF63479-ECD2-4318-8631-0CDE4D79534F}" type="presOf" srcId="{50EACA22-D166-4362-87C0-198BA71FD5DD}" destId="{5A3A9138-75FD-4E32-A9B8-5CAC149285E1}" srcOrd="0" destOrd="0" presId="urn:microsoft.com/office/officeart/2009/3/layout/RandomtoResultProcess"/>
    <dgm:cxn modelId="{2226B382-A703-4D8E-9685-8D11539D4864}" srcId="{5087BEC8-F56A-4364-AC47-565AE40A0D11}" destId="{78E7D6D6-DB52-445C-A323-94B1B3245294}" srcOrd="1" destOrd="0" parTransId="{8CF002C9-D794-4897-99E8-7BA2181E6796}" sibTransId="{1ADD5EE2-8348-4962-9EE3-B548F702F5D2}"/>
    <dgm:cxn modelId="{785F589C-CAA8-4CDD-A6C1-A3F1968AB300}" srcId="{5087BEC8-F56A-4364-AC47-565AE40A0D11}" destId="{A832196F-9005-4BD3-83E3-CAA00AD7AD11}" srcOrd="3" destOrd="0" parTransId="{6234C33C-30A0-4214-80BE-357F9EC79AF0}" sibTransId="{02BBD779-A3C0-423D-A1BC-D4580D668B7D}"/>
    <dgm:cxn modelId="{EF7960C0-A860-49DA-BEFF-0645459A6EF0}" srcId="{5087BEC8-F56A-4364-AC47-565AE40A0D11}" destId="{AB16EF49-1BF9-4A0E-A2D1-43F5822EE5F5}" srcOrd="0" destOrd="0" parTransId="{0C0A6512-CD66-4CFF-8890-EA047BD4388A}" sibTransId="{153C4BAC-C7F3-41B8-BE23-A34AD636BF6C}"/>
    <dgm:cxn modelId="{7C47DDD5-74A3-41F2-AE6B-6A1742F0BB07}" type="presOf" srcId="{78E7D6D6-DB52-445C-A323-94B1B3245294}" destId="{1E2D67F9-FE0C-4421-B0DA-E33C9E158E5A}" srcOrd="0" destOrd="0" presId="urn:microsoft.com/office/officeart/2009/3/layout/RandomtoResultProcess"/>
    <dgm:cxn modelId="{6CC205EC-D9C7-4B26-A76D-6916B6D874BA}" srcId="{5087BEC8-F56A-4364-AC47-565AE40A0D11}" destId="{50EACA22-D166-4362-87C0-198BA71FD5DD}" srcOrd="2" destOrd="0" parTransId="{D468F7F6-B493-4653-AE04-68C16C2C9733}" sibTransId="{EC06C318-F9B2-4F97-81D1-5F4A981703EF}"/>
    <dgm:cxn modelId="{8856BFFF-5C80-4EDE-B61B-3CBAD31E0E82}" type="presParOf" srcId="{162DE763-EEBB-4FC9-8FE9-5B32FB5E601D}" destId="{366A74BD-4260-4A75-84FF-D4C29045FBB8}" srcOrd="0" destOrd="0" presId="urn:microsoft.com/office/officeart/2009/3/layout/RandomtoResultProcess"/>
    <dgm:cxn modelId="{3636A907-9822-40E6-82AD-C58F0D1C0D2F}" type="presParOf" srcId="{366A74BD-4260-4A75-84FF-D4C29045FBB8}" destId="{38B00258-4232-4959-A843-5C7E70D45A27}" srcOrd="0" destOrd="0" presId="urn:microsoft.com/office/officeart/2009/3/layout/RandomtoResultProcess"/>
    <dgm:cxn modelId="{A5ED6A0A-EA47-4B2F-B7F2-6448ADF9FB5B}" type="presParOf" srcId="{366A74BD-4260-4A75-84FF-D4C29045FBB8}" destId="{1365CF10-2585-4292-9C69-DEB7EF1F8815}" srcOrd="1" destOrd="0" presId="urn:microsoft.com/office/officeart/2009/3/layout/RandomtoResultProcess"/>
    <dgm:cxn modelId="{A7FDE1D0-B724-4C48-959E-135AD532D537}" type="presParOf" srcId="{366A74BD-4260-4A75-84FF-D4C29045FBB8}" destId="{A0107666-98D6-4471-845A-9A5CB2E9DF8A}" srcOrd="2" destOrd="0" presId="urn:microsoft.com/office/officeart/2009/3/layout/RandomtoResultProcess"/>
    <dgm:cxn modelId="{741071E7-7837-46B2-B90C-9E40E63D9B3E}" type="presParOf" srcId="{366A74BD-4260-4A75-84FF-D4C29045FBB8}" destId="{C312ACDA-C0E0-4464-8688-E0DEE3BAA618}" srcOrd="3" destOrd="0" presId="urn:microsoft.com/office/officeart/2009/3/layout/RandomtoResultProcess"/>
    <dgm:cxn modelId="{3A196BF0-DDF8-46B6-9E3D-3E4E586ADEB2}" type="presParOf" srcId="{366A74BD-4260-4A75-84FF-D4C29045FBB8}" destId="{98C4BEF9-B74F-45EA-A7FB-2F0C360574C5}" srcOrd="4" destOrd="0" presId="urn:microsoft.com/office/officeart/2009/3/layout/RandomtoResultProcess"/>
    <dgm:cxn modelId="{578104F8-1E16-44B6-9E35-C0AB64FA337E}" type="presParOf" srcId="{366A74BD-4260-4A75-84FF-D4C29045FBB8}" destId="{C7ACA260-B3C5-46C3-9C9D-58C37B087016}" srcOrd="5" destOrd="0" presId="urn:microsoft.com/office/officeart/2009/3/layout/RandomtoResultProcess"/>
    <dgm:cxn modelId="{380C0983-AE7B-4803-BE6D-A208FDF87CF1}" type="presParOf" srcId="{366A74BD-4260-4A75-84FF-D4C29045FBB8}" destId="{F0F1A1D0-2D98-479D-950F-287E96770B91}" srcOrd="6" destOrd="0" presId="urn:microsoft.com/office/officeart/2009/3/layout/RandomtoResultProcess"/>
    <dgm:cxn modelId="{EFF6E501-82DD-4A3A-8621-B51F32B87B68}" type="presParOf" srcId="{366A74BD-4260-4A75-84FF-D4C29045FBB8}" destId="{DD057B7A-FD15-4EBB-A109-42AFEAB37FDF}" srcOrd="7" destOrd="0" presId="urn:microsoft.com/office/officeart/2009/3/layout/RandomtoResultProcess"/>
    <dgm:cxn modelId="{04F4E792-6415-4DD4-8951-8746918E9407}" type="presParOf" srcId="{366A74BD-4260-4A75-84FF-D4C29045FBB8}" destId="{F9351518-86A5-4EF6-B2FB-CD9D9BADC44F}" srcOrd="8" destOrd="0" presId="urn:microsoft.com/office/officeart/2009/3/layout/RandomtoResultProcess"/>
    <dgm:cxn modelId="{85696A86-40F2-411A-B8FD-4571C7C20671}" type="presParOf" srcId="{366A74BD-4260-4A75-84FF-D4C29045FBB8}" destId="{BB7BBB26-F29A-45B3-9FE1-36AA96EA3CF8}" srcOrd="9" destOrd="0" presId="urn:microsoft.com/office/officeart/2009/3/layout/RandomtoResultProcess"/>
    <dgm:cxn modelId="{FCBAE52B-6572-457D-A990-202F4FB67ED4}" type="presParOf" srcId="{366A74BD-4260-4A75-84FF-D4C29045FBB8}" destId="{FE10C13E-F7B4-43D3-92BD-641ABC138DB1}" srcOrd="10" destOrd="0" presId="urn:microsoft.com/office/officeart/2009/3/layout/RandomtoResultProcess"/>
    <dgm:cxn modelId="{7C78E923-6603-4B30-A6F1-CCA8DCCDF26C}" type="presParOf" srcId="{366A74BD-4260-4A75-84FF-D4C29045FBB8}" destId="{5B33BFC3-4C3A-4338-BDAD-14CB8F085BC9}" srcOrd="11" destOrd="0" presId="urn:microsoft.com/office/officeart/2009/3/layout/RandomtoResultProcess"/>
    <dgm:cxn modelId="{F63C40C3-1921-4A65-96D1-9B5CD7717B0D}" type="presParOf" srcId="{366A74BD-4260-4A75-84FF-D4C29045FBB8}" destId="{C1781DA7-CD0C-490B-982B-AD20C7E488AF}" srcOrd="12" destOrd="0" presId="urn:microsoft.com/office/officeart/2009/3/layout/RandomtoResultProcess"/>
    <dgm:cxn modelId="{68B3A53E-71EA-45C4-8E41-17E403E02BB8}" type="presParOf" srcId="{366A74BD-4260-4A75-84FF-D4C29045FBB8}" destId="{16908790-04D7-455E-A3C0-FA69B05484B9}" srcOrd="13" destOrd="0" presId="urn:microsoft.com/office/officeart/2009/3/layout/RandomtoResultProcess"/>
    <dgm:cxn modelId="{2D3E144F-5E99-4F60-8B30-D853EB67D63A}" type="presParOf" srcId="{366A74BD-4260-4A75-84FF-D4C29045FBB8}" destId="{80DB9272-D3C8-4741-A088-958088AA7028}" srcOrd="14" destOrd="0" presId="urn:microsoft.com/office/officeart/2009/3/layout/RandomtoResultProcess"/>
    <dgm:cxn modelId="{82E843A3-2447-4843-9092-95A26AE97560}" type="presParOf" srcId="{366A74BD-4260-4A75-84FF-D4C29045FBB8}" destId="{55573495-81A7-4830-AE3D-0F7565E8E63E}" srcOrd="15" destOrd="0" presId="urn:microsoft.com/office/officeart/2009/3/layout/RandomtoResultProcess"/>
    <dgm:cxn modelId="{2B19FE9F-C59D-40C5-B725-CC74B8ED73FE}" type="presParOf" srcId="{366A74BD-4260-4A75-84FF-D4C29045FBB8}" destId="{CBFFCD34-0E23-4D69-961C-CC292D22449A}" srcOrd="16" destOrd="0" presId="urn:microsoft.com/office/officeart/2009/3/layout/RandomtoResultProcess"/>
    <dgm:cxn modelId="{04C758B3-565E-43AC-8A82-63492C705775}" type="presParOf" srcId="{366A74BD-4260-4A75-84FF-D4C29045FBB8}" destId="{BA77A2CC-3F0F-449C-83F3-B14A07652A5E}" srcOrd="17" destOrd="0" presId="urn:microsoft.com/office/officeart/2009/3/layout/RandomtoResultProcess"/>
    <dgm:cxn modelId="{CB76DB84-74C2-4E69-9220-A1E0A7245314}" type="presParOf" srcId="{366A74BD-4260-4A75-84FF-D4C29045FBB8}" destId="{8D886398-E17A-45A7-8785-C05918B2096E}" srcOrd="18" destOrd="0" presId="urn:microsoft.com/office/officeart/2009/3/layout/RandomtoResultProcess"/>
    <dgm:cxn modelId="{B03DCD10-EF89-4F67-A272-0148C83CCB9D}" type="presParOf" srcId="{162DE763-EEBB-4FC9-8FE9-5B32FB5E601D}" destId="{E67185C0-C6BA-457E-AEA7-963315F7E8A5}" srcOrd="1" destOrd="0" presId="urn:microsoft.com/office/officeart/2009/3/layout/RandomtoResultProcess"/>
    <dgm:cxn modelId="{A3E8FA82-C49D-4192-BFA9-9E0C676B3B40}" type="presParOf" srcId="{E67185C0-C6BA-457E-AEA7-963315F7E8A5}" destId="{0A37A47D-2C51-4D6F-86CC-2347515F9003}" srcOrd="0" destOrd="0" presId="urn:microsoft.com/office/officeart/2009/3/layout/RandomtoResultProcess"/>
    <dgm:cxn modelId="{387CEA5B-8E26-4734-993C-FEE0B5774C98}" type="presParOf" srcId="{E67185C0-C6BA-457E-AEA7-963315F7E8A5}" destId="{48D4583B-F015-4698-B0B5-D5FFC4C3F5D1}" srcOrd="1" destOrd="0" presId="urn:microsoft.com/office/officeart/2009/3/layout/RandomtoResultProcess"/>
    <dgm:cxn modelId="{C53B5476-AFB5-48F6-AEA9-D79334E45F08}" type="presParOf" srcId="{162DE763-EEBB-4FC9-8FE9-5B32FB5E601D}" destId="{356F42A2-6D6D-4AED-BB9F-6C213D81B00F}" srcOrd="2" destOrd="0" presId="urn:microsoft.com/office/officeart/2009/3/layout/RandomtoResultProcess"/>
    <dgm:cxn modelId="{FD0319E0-8F6C-4E3B-B828-3BFB5B31A7B0}" type="presParOf" srcId="{356F42A2-6D6D-4AED-BB9F-6C213D81B00F}" destId="{1E2D67F9-FE0C-4421-B0DA-E33C9E158E5A}" srcOrd="0" destOrd="0" presId="urn:microsoft.com/office/officeart/2009/3/layout/RandomtoResultProcess"/>
    <dgm:cxn modelId="{F7A6B733-6616-4496-825E-D5FAF7E173D5}" type="presParOf" srcId="{356F42A2-6D6D-4AED-BB9F-6C213D81B00F}" destId="{11528AD5-EC4E-4B4C-9575-CA20502FA940}" srcOrd="1" destOrd="0" presId="urn:microsoft.com/office/officeart/2009/3/layout/RandomtoResultProcess"/>
    <dgm:cxn modelId="{FA256CC6-483E-42B2-9A22-D107BC436DBF}" type="presParOf" srcId="{162DE763-EEBB-4FC9-8FE9-5B32FB5E601D}" destId="{595ADAD0-165B-4E14-A53A-979A540F153A}" srcOrd="3" destOrd="0" presId="urn:microsoft.com/office/officeart/2009/3/layout/RandomtoResultProcess"/>
    <dgm:cxn modelId="{D5AECDF1-AAB2-471A-867B-13F687D0B04B}" type="presParOf" srcId="{595ADAD0-165B-4E14-A53A-979A540F153A}" destId="{8EE2AF56-C032-465A-86F8-C37E48960059}" srcOrd="0" destOrd="0" presId="urn:microsoft.com/office/officeart/2009/3/layout/RandomtoResultProcess"/>
    <dgm:cxn modelId="{1F994452-5592-4C47-9C67-D61165AE279C}" type="presParOf" srcId="{595ADAD0-165B-4E14-A53A-979A540F153A}" destId="{9FEBBCFF-8B45-4DB6-B964-FE6C24EF9A3C}" srcOrd="1" destOrd="0" presId="urn:microsoft.com/office/officeart/2009/3/layout/RandomtoResultProcess"/>
    <dgm:cxn modelId="{5A9FFDFA-EBB3-4066-A226-8E5F6A2F5BB6}" type="presParOf" srcId="{162DE763-EEBB-4FC9-8FE9-5B32FB5E601D}" destId="{6D997350-FBCC-4DF7-BACC-8DBBCA1EC228}" srcOrd="4" destOrd="0" presId="urn:microsoft.com/office/officeart/2009/3/layout/RandomtoResultProcess"/>
    <dgm:cxn modelId="{0F9D2480-4AA0-4F17-98E1-910997ACF43B}" type="presParOf" srcId="{6D997350-FBCC-4DF7-BACC-8DBBCA1EC228}" destId="{5A3A9138-75FD-4E32-A9B8-5CAC149285E1}" srcOrd="0" destOrd="0" presId="urn:microsoft.com/office/officeart/2009/3/layout/RandomtoResultProcess"/>
    <dgm:cxn modelId="{16E8FDC2-067A-469C-8049-17B141C70464}" type="presParOf" srcId="{6D997350-FBCC-4DF7-BACC-8DBBCA1EC228}" destId="{65DBB4C6-C6B8-45D7-AC51-232113487130}" srcOrd="1" destOrd="0" presId="urn:microsoft.com/office/officeart/2009/3/layout/RandomtoResultProcess"/>
    <dgm:cxn modelId="{5F382D08-E08E-45CE-AD5E-7D759D3C3451}" type="presParOf" srcId="{162DE763-EEBB-4FC9-8FE9-5B32FB5E601D}" destId="{686A514C-AF75-4389-B95D-D61B6826289B}" srcOrd="5" destOrd="0" presId="urn:microsoft.com/office/officeart/2009/3/layout/RandomtoResultProcess"/>
    <dgm:cxn modelId="{8DBA3F48-236B-4CF2-89BD-3A603CC45630}" type="presParOf" srcId="{686A514C-AF75-4389-B95D-D61B6826289B}" destId="{1BBC8AB1-B1A9-49CE-9FD2-575EBF38275A}" srcOrd="0" destOrd="0" presId="urn:microsoft.com/office/officeart/2009/3/layout/RandomtoResultProcess"/>
    <dgm:cxn modelId="{5E4BEABF-1703-4305-ADBF-7171EE63FF0A}" type="presParOf" srcId="{686A514C-AF75-4389-B95D-D61B6826289B}" destId="{4C02BFA2-B02C-4118-A759-0CB4346E7ECB}" srcOrd="1" destOrd="0" presId="urn:microsoft.com/office/officeart/2009/3/layout/RandomtoResultProcess"/>
    <dgm:cxn modelId="{8A0ACAF2-46F0-454F-A97F-0C96A9850E67}" type="presParOf" srcId="{162DE763-EEBB-4FC9-8FE9-5B32FB5E601D}" destId="{1D5741AC-913A-45EA-B2C9-5BE47DD071F6}" srcOrd="6" destOrd="0" presId="urn:microsoft.com/office/officeart/2009/3/layout/RandomtoResultProcess"/>
    <dgm:cxn modelId="{BA1CCAFA-198A-4648-888C-4099EB288E92}" type="presParOf" srcId="{1D5741AC-913A-45EA-B2C9-5BE47DD071F6}" destId="{DF612200-CBC9-47FE-88BA-275E5DCD6549}" srcOrd="0" destOrd="0" presId="urn:microsoft.com/office/officeart/2009/3/layout/RandomtoResultProcess"/>
    <dgm:cxn modelId="{01AB917B-313D-4F76-A649-8E4E24F2C83C}" type="presParOf" srcId="{1D5741AC-913A-45EA-B2C9-5BE47DD071F6}" destId="{D61E01CE-1725-4701-809D-9113973C566A}" srcOrd="1" destOrd="0" presId="urn:microsoft.com/office/officeart/2009/3/layout/RandomtoResultProcess"/>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00258-4232-4959-A843-5C7E70D45A27}">
      <dsp:nvSpPr>
        <dsp:cNvPr id="0" name=""/>
        <dsp:cNvSpPr/>
      </dsp:nvSpPr>
      <dsp:spPr>
        <a:xfrm>
          <a:off x="100337" y="477563"/>
          <a:ext cx="1166446" cy="3843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Total AI/ML-enabled  medical devices 882</a:t>
          </a:r>
        </a:p>
      </dsp:txBody>
      <dsp:txXfrm>
        <a:off x="100337" y="477563"/>
        <a:ext cx="1166446" cy="384397"/>
      </dsp:txXfrm>
    </dsp:sp>
    <dsp:sp modelId="{1365CF10-2585-4292-9C69-DEB7EF1F8815}">
      <dsp:nvSpPr>
        <dsp:cNvPr id="0" name=""/>
        <dsp:cNvSpPr/>
      </dsp:nvSpPr>
      <dsp:spPr>
        <a:xfrm>
          <a:off x="79858" y="331927"/>
          <a:ext cx="92785" cy="927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107666-98D6-4471-845A-9A5CB2E9DF8A}">
      <dsp:nvSpPr>
        <dsp:cNvPr id="0" name=""/>
        <dsp:cNvSpPr/>
      </dsp:nvSpPr>
      <dsp:spPr>
        <a:xfrm>
          <a:off x="144808" y="202027"/>
          <a:ext cx="92785" cy="9278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12ACDA-C0E0-4464-8688-E0DEE3BAA618}">
      <dsp:nvSpPr>
        <dsp:cNvPr id="0" name=""/>
        <dsp:cNvSpPr/>
      </dsp:nvSpPr>
      <dsp:spPr>
        <a:xfrm>
          <a:off x="300688" y="228007"/>
          <a:ext cx="145805" cy="14580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C4BEF9-B74F-45EA-A7FB-2F0C360574C5}">
      <dsp:nvSpPr>
        <dsp:cNvPr id="0" name=""/>
        <dsp:cNvSpPr/>
      </dsp:nvSpPr>
      <dsp:spPr>
        <a:xfrm>
          <a:off x="430587" y="85118"/>
          <a:ext cx="92785" cy="9278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CA260-B3C5-46C3-9C9D-58C37B087016}">
      <dsp:nvSpPr>
        <dsp:cNvPr id="0" name=""/>
        <dsp:cNvSpPr/>
      </dsp:nvSpPr>
      <dsp:spPr>
        <a:xfrm>
          <a:off x="599457" y="33158"/>
          <a:ext cx="92785" cy="9278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F1A1D0-2D98-479D-950F-287E96770B91}">
      <dsp:nvSpPr>
        <dsp:cNvPr id="0" name=""/>
        <dsp:cNvSpPr/>
      </dsp:nvSpPr>
      <dsp:spPr>
        <a:xfrm>
          <a:off x="807297" y="124088"/>
          <a:ext cx="92785" cy="927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057B7A-FD15-4EBB-A109-42AFEAB37FDF}">
      <dsp:nvSpPr>
        <dsp:cNvPr id="0" name=""/>
        <dsp:cNvSpPr/>
      </dsp:nvSpPr>
      <dsp:spPr>
        <a:xfrm>
          <a:off x="937197" y="189037"/>
          <a:ext cx="145805" cy="14580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351518-86A5-4EF6-B2FB-CD9D9BADC44F}">
      <dsp:nvSpPr>
        <dsp:cNvPr id="0" name=""/>
        <dsp:cNvSpPr/>
      </dsp:nvSpPr>
      <dsp:spPr>
        <a:xfrm>
          <a:off x="1119056" y="331927"/>
          <a:ext cx="92785" cy="927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7BBB26-F29A-45B3-9FE1-36AA96EA3CF8}">
      <dsp:nvSpPr>
        <dsp:cNvPr id="0" name=""/>
        <dsp:cNvSpPr/>
      </dsp:nvSpPr>
      <dsp:spPr>
        <a:xfrm>
          <a:off x="1196996" y="474817"/>
          <a:ext cx="92785" cy="9278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10C13E-F7B4-43D3-92BD-641ABC138DB1}">
      <dsp:nvSpPr>
        <dsp:cNvPr id="0" name=""/>
        <dsp:cNvSpPr/>
      </dsp:nvSpPr>
      <dsp:spPr>
        <a:xfrm>
          <a:off x="521517" y="202027"/>
          <a:ext cx="238591" cy="23859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33BFC3-4C3A-4338-BDAD-14CB8F085BC9}">
      <dsp:nvSpPr>
        <dsp:cNvPr id="0" name=""/>
        <dsp:cNvSpPr/>
      </dsp:nvSpPr>
      <dsp:spPr>
        <a:xfrm>
          <a:off x="14908" y="695646"/>
          <a:ext cx="92785" cy="927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781DA7-CD0C-490B-982B-AD20C7E488AF}">
      <dsp:nvSpPr>
        <dsp:cNvPr id="0" name=""/>
        <dsp:cNvSpPr/>
      </dsp:nvSpPr>
      <dsp:spPr>
        <a:xfrm>
          <a:off x="92848" y="812556"/>
          <a:ext cx="145805" cy="14580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908790-04D7-455E-A3C0-FA69B05484B9}">
      <dsp:nvSpPr>
        <dsp:cNvPr id="0" name=""/>
        <dsp:cNvSpPr/>
      </dsp:nvSpPr>
      <dsp:spPr>
        <a:xfrm>
          <a:off x="287698" y="916476"/>
          <a:ext cx="212081" cy="21208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DB9272-D3C8-4741-A088-958088AA7028}">
      <dsp:nvSpPr>
        <dsp:cNvPr id="0" name=""/>
        <dsp:cNvSpPr/>
      </dsp:nvSpPr>
      <dsp:spPr>
        <a:xfrm>
          <a:off x="560487" y="1085346"/>
          <a:ext cx="92785" cy="9278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573495-81A7-4830-AE3D-0F7565E8E63E}">
      <dsp:nvSpPr>
        <dsp:cNvPr id="0" name=""/>
        <dsp:cNvSpPr/>
      </dsp:nvSpPr>
      <dsp:spPr>
        <a:xfrm>
          <a:off x="612447" y="916476"/>
          <a:ext cx="145805" cy="14580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FCD34-0E23-4D69-961C-CC292D22449A}">
      <dsp:nvSpPr>
        <dsp:cNvPr id="0" name=""/>
        <dsp:cNvSpPr/>
      </dsp:nvSpPr>
      <dsp:spPr>
        <a:xfrm>
          <a:off x="742347" y="1098336"/>
          <a:ext cx="92785" cy="927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77A2CC-3F0F-449C-83F3-B14A07652A5E}">
      <dsp:nvSpPr>
        <dsp:cNvPr id="0" name=""/>
        <dsp:cNvSpPr/>
      </dsp:nvSpPr>
      <dsp:spPr>
        <a:xfrm>
          <a:off x="859257" y="890496"/>
          <a:ext cx="212081" cy="21208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886398-E17A-45A7-8785-C05918B2096E}">
      <dsp:nvSpPr>
        <dsp:cNvPr id="0" name=""/>
        <dsp:cNvSpPr/>
      </dsp:nvSpPr>
      <dsp:spPr>
        <a:xfrm>
          <a:off x="1145036" y="838536"/>
          <a:ext cx="145805" cy="14580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7A47D-2C51-4D6F-86CC-2347515F9003}">
      <dsp:nvSpPr>
        <dsp:cNvPr id="0" name=""/>
        <dsp:cNvSpPr/>
      </dsp:nvSpPr>
      <dsp:spPr>
        <a:xfrm>
          <a:off x="1290842" y="227791"/>
          <a:ext cx="428211" cy="817501"/>
        </a:xfrm>
        <a:prstGeom prst="chevron">
          <a:avLst>
            <a:gd name="adj" fmla="val 6231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2D67F9-FE0C-4421-B0DA-E33C9E158E5A}">
      <dsp:nvSpPr>
        <dsp:cNvPr id="0" name=""/>
        <dsp:cNvSpPr/>
      </dsp:nvSpPr>
      <dsp:spPr>
        <a:xfrm>
          <a:off x="1719053" y="228188"/>
          <a:ext cx="1167848" cy="817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Approved between   Aug 1, 2023 - Mar 31  2024</a:t>
          </a:r>
        </a:p>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19</a:t>
          </a:r>
        </a:p>
      </dsp:txBody>
      <dsp:txXfrm>
        <a:off x="1719053" y="228188"/>
        <a:ext cx="1167848" cy="817493"/>
      </dsp:txXfrm>
    </dsp:sp>
    <dsp:sp modelId="{8EE2AF56-C032-465A-86F8-C37E48960059}">
      <dsp:nvSpPr>
        <dsp:cNvPr id="0" name=""/>
        <dsp:cNvSpPr/>
      </dsp:nvSpPr>
      <dsp:spPr>
        <a:xfrm>
          <a:off x="2886901" y="227791"/>
          <a:ext cx="428211" cy="817501"/>
        </a:xfrm>
        <a:prstGeom prst="chevron">
          <a:avLst>
            <a:gd name="adj" fmla="val 6231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3A9138-75FD-4E32-A9B8-5CAC149285E1}">
      <dsp:nvSpPr>
        <dsp:cNvPr id="0" name=""/>
        <dsp:cNvSpPr/>
      </dsp:nvSpPr>
      <dsp:spPr>
        <a:xfrm>
          <a:off x="3315112" y="228188"/>
          <a:ext cx="1167848" cy="817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Final decision dates between Aug 1, 2023 -Mar 31, 2024</a:t>
          </a:r>
        </a:p>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151</a:t>
          </a:r>
        </a:p>
      </dsp:txBody>
      <dsp:txXfrm>
        <a:off x="3315112" y="228188"/>
        <a:ext cx="1167848" cy="817493"/>
      </dsp:txXfrm>
    </dsp:sp>
    <dsp:sp modelId="{1BBC8AB1-B1A9-49CE-9FD2-575EBF38275A}">
      <dsp:nvSpPr>
        <dsp:cNvPr id="0" name=""/>
        <dsp:cNvSpPr/>
      </dsp:nvSpPr>
      <dsp:spPr>
        <a:xfrm>
          <a:off x="4482961" y="227791"/>
          <a:ext cx="428211" cy="817501"/>
        </a:xfrm>
        <a:prstGeom prst="chevron">
          <a:avLst>
            <a:gd name="adj" fmla="val 6231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612200-CBC9-47FE-88BA-275E5DCD6549}">
      <dsp:nvSpPr>
        <dsp:cNvPr id="0" name=""/>
        <dsp:cNvSpPr/>
      </dsp:nvSpPr>
      <dsp:spPr>
        <a:xfrm>
          <a:off x="4957886" y="160231"/>
          <a:ext cx="992671" cy="992671"/>
        </a:xfrm>
        <a:prstGeom prst="ellipse">
          <a:avLst/>
        </a:prstGeom>
        <a:solidFill>
          <a:srgbClr val="FF5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 Prior periods       (refined search)</a:t>
          </a:r>
        </a:p>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40 </a:t>
          </a:r>
        </a:p>
      </dsp:txBody>
      <dsp:txXfrm>
        <a:off x="5103259" y="305604"/>
        <a:ext cx="701925" cy="701925"/>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836D-B0C6-4BD5-A24F-9C7EEDAC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P</dc:creator>
  <cp:keywords/>
  <dc:description/>
  <cp:lastModifiedBy>SABA P</cp:lastModifiedBy>
  <cp:revision>2</cp:revision>
  <dcterms:created xsi:type="dcterms:W3CDTF">2024-07-17T05:27:00Z</dcterms:created>
  <dcterms:modified xsi:type="dcterms:W3CDTF">2024-07-17T05:27:00Z</dcterms:modified>
</cp:coreProperties>
</file>