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D97" w:rsidRPr="00C50CB1" w:rsidRDefault="00713D97" w:rsidP="00713D97">
      <w:pPr>
        <w:rPr>
          <w:rFonts w:ascii="Times New Roman" w:hAnsi="Times New Roman" w:cs="Times New Roman"/>
          <w:b/>
          <w:sz w:val="28"/>
          <w:szCs w:val="28"/>
        </w:rPr>
      </w:pPr>
      <w:r w:rsidRPr="00C50CB1">
        <w:rPr>
          <w:rFonts w:ascii="Times New Roman" w:hAnsi="Times New Roman" w:cs="Times New Roman"/>
          <w:b/>
          <w:sz w:val="28"/>
          <w:szCs w:val="28"/>
        </w:rPr>
        <w:t>Case Report</w:t>
      </w:r>
      <w:r>
        <w:rPr>
          <w:rFonts w:ascii="Times New Roman" w:hAnsi="Times New Roman" w:cs="Times New Roman"/>
          <w:b/>
          <w:sz w:val="28"/>
          <w:szCs w:val="28"/>
        </w:rPr>
        <w:t>s And A Brief Description Discussing</w:t>
      </w:r>
      <w:r w:rsidRPr="00C50CB1">
        <w:rPr>
          <w:rFonts w:ascii="Times New Roman" w:hAnsi="Times New Roman" w:cs="Times New Roman"/>
          <w:b/>
          <w:sz w:val="28"/>
          <w:szCs w:val="28"/>
        </w:rPr>
        <w:t xml:space="preserve"> </w:t>
      </w:r>
      <w:r>
        <w:rPr>
          <w:rFonts w:ascii="Times New Roman" w:hAnsi="Times New Roman" w:cs="Times New Roman"/>
          <w:b/>
          <w:sz w:val="28"/>
          <w:szCs w:val="28"/>
        </w:rPr>
        <w:t>Rosuvastatin Induced Rhabdomyolysis And The Possible Role Of Drug-Drug Interaction Facilitating A Rare Adverse Event</w:t>
      </w:r>
      <w:r w:rsidRPr="00C50CB1">
        <w:rPr>
          <w:rFonts w:ascii="Times New Roman" w:hAnsi="Times New Roman" w:cs="Times New Roman"/>
          <w:b/>
          <w:sz w:val="28"/>
          <w:szCs w:val="28"/>
        </w:rPr>
        <w:t xml:space="preserve"> </w:t>
      </w:r>
      <w:r>
        <w:rPr>
          <w:rFonts w:ascii="Times New Roman" w:hAnsi="Times New Roman" w:cs="Times New Roman"/>
          <w:b/>
          <w:sz w:val="28"/>
          <w:szCs w:val="28"/>
        </w:rPr>
        <w:t xml:space="preserve">Between Rosuvastatin and Ticagrelor Causing Acute Kidney Injury In A Tertiary Care Hospital </w:t>
      </w:r>
      <w:r w:rsidRPr="00C50CB1">
        <w:rPr>
          <w:rFonts w:ascii="Times New Roman" w:hAnsi="Times New Roman" w:cs="Times New Roman"/>
          <w:b/>
          <w:sz w:val="28"/>
          <w:szCs w:val="28"/>
        </w:rPr>
        <w:t>____________________________________________________________________________</w:t>
      </w:r>
    </w:p>
    <w:p w:rsidR="00713D97" w:rsidRPr="00C50CB1" w:rsidRDefault="00713D97" w:rsidP="00713D97">
      <w:pPr>
        <w:rPr>
          <w:rFonts w:ascii="Times New Roman" w:hAnsi="Times New Roman" w:cs="Times New Roman"/>
          <w:b/>
          <w:sz w:val="28"/>
          <w:szCs w:val="28"/>
        </w:rPr>
      </w:pPr>
      <w:r w:rsidRPr="00C50CB1">
        <w:rPr>
          <w:rFonts w:ascii="Times New Roman" w:hAnsi="Times New Roman" w:cs="Times New Roman"/>
          <w:b/>
          <w:sz w:val="28"/>
          <w:szCs w:val="28"/>
        </w:rPr>
        <w:t>ABSTRACT</w:t>
      </w:r>
      <w:r w:rsidRPr="00C50CB1">
        <w:rPr>
          <w:rStyle w:val="Hyperlink"/>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13D97" w:rsidRPr="00C50CB1" w:rsidRDefault="00713D97" w:rsidP="00713D97">
      <w:pPr>
        <w:spacing w:line="36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0CB1">
        <w:rPr>
          <w:rFonts w:ascii="Times New Roman" w:hAnsi="Times New Roman" w:cs="Times New Roman"/>
          <w:sz w:val="28"/>
          <w:szCs w:val="28"/>
        </w:rPr>
        <w:t>Drug interactions are a significant cause of</w:t>
      </w:r>
      <w:r w:rsidRPr="00C50CB1">
        <w:rPr>
          <w:rFonts w:ascii="Times New Roman" w:hAnsi="Times New Roman" w:cs="Times New Roman"/>
          <w:strike/>
          <w:sz w:val="28"/>
          <w:szCs w:val="28"/>
        </w:rPr>
        <w:t xml:space="preserve"> </w:t>
      </w:r>
      <w:r w:rsidRPr="00C50CB1">
        <w:rPr>
          <w:rFonts w:ascii="Times New Roman" w:hAnsi="Times New Roman" w:cs="Times New Roman"/>
          <w:sz w:val="28"/>
          <w:szCs w:val="28"/>
        </w:rPr>
        <w:t>adverse drug events as it may cause unexpected side effects, or potentiates a significant synergistic reaction</w:t>
      </w:r>
      <w:r>
        <w:rPr>
          <w:rFonts w:ascii="Times New Roman" w:hAnsi="Times New Roman" w:cs="Times New Roman"/>
          <w:sz w:val="28"/>
          <w:szCs w:val="28"/>
        </w:rPr>
        <w:t xml:space="preserve">. </w:t>
      </w:r>
      <w:r w:rsidRPr="00C50CB1">
        <w:rPr>
          <w:rFonts w:ascii="Times New Roman" w:hAnsi="Times New Roman" w:cs="Times New Roman"/>
          <w:sz w:val="28"/>
          <w:szCs w:val="28"/>
        </w:rPr>
        <w:t xml:space="preserve">Some drug interactions can even be severely harmful to you hence it stresses the importance to prompt the discontinuation or tailoring of therapeutic regimens </w:t>
      </w:r>
      <w:r>
        <w:rPr>
          <w:rFonts w:ascii="Times New Roman" w:hAnsi="Times New Roman" w:cs="Times New Roman"/>
          <w:sz w:val="28"/>
          <w:szCs w:val="28"/>
        </w:rPr>
        <w:t>to bypass</w:t>
      </w:r>
      <w:r w:rsidRPr="00C50CB1">
        <w:rPr>
          <w:rFonts w:ascii="Times New Roman" w:hAnsi="Times New Roman" w:cs="Times New Roman"/>
          <w:sz w:val="28"/>
          <w:szCs w:val="28"/>
        </w:rPr>
        <w:t xml:space="preserve"> the harmful side effects which c</w:t>
      </w:r>
      <w:r>
        <w:rPr>
          <w:rFonts w:ascii="Times New Roman" w:hAnsi="Times New Roman" w:cs="Times New Roman"/>
          <w:sz w:val="28"/>
          <w:szCs w:val="28"/>
        </w:rPr>
        <w:t>ould</w:t>
      </w:r>
      <w:r w:rsidRPr="00C50CB1">
        <w:rPr>
          <w:rFonts w:ascii="Times New Roman" w:hAnsi="Times New Roman" w:cs="Times New Roman"/>
          <w:sz w:val="28"/>
          <w:szCs w:val="28"/>
        </w:rPr>
        <w:t xml:space="preserve"> be fatal, here </w:t>
      </w:r>
      <w:r>
        <w:rPr>
          <w:rFonts w:ascii="Times New Roman" w:hAnsi="Times New Roman" w:cs="Times New Roman"/>
          <w:color w:val="222222"/>
          <w:sz w:val="28"/>
          <w:szCs w:val="28"/>
        </w:rPr>
        <w:t>I</w:t>
      </w:r>
      <w:r w:rsidRPr="00C50CB1">
        <w:rPr>
          <w:rFonts w:ascii="Times New Roman" w:hAnsi="Times New Roman" w:cs="Times New Roman"/>
          <w:color w:val="222222"/>
          <w:sz w:val="28"/>
          <w:szCs w:val="28"/>
        </w:rPr>
        <w:t xml:space="preserve"> report</w:t>
      </w:r>
      <w:r>
        <w:rPr>
          <w:rFonts w:ascii="Times New Roman" w:hAnsi="Times New Roman" w:cs="Times New Roman"/>
          <w:color w:val="222222"/>
          <w:sz w:val="28"/>
          <w:szCs w:val="28"/>
        </w:rPr>
        <w:t xml:space="preserve"> two</w:t>
      </w:r>
      <w:r w:rsidRPr="00C50CB1">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cases </w:t>
      </w:r>
      <w:r w:rsidRPr="00C50CB1">
        <w:rPr>
          <w:rFonts w:ascii="Times New Roman" w:hAnsi="Times New Roman" w:cs="Times New Roman"/>
          <w:color w:val="222222"/>
          <w:sz w:val="28"/>
          <w:szCs w:val="28"/>
        </w:rPr>
        <w:t>of</w:t>
      </w:r>
      <w:r>
        <w:rPr>
          <w:rFonts w:ascii="Times New Roman" w:hAnsi="Times New Roman" w:cs="Times New Roman"/>
          <w:color w:val="222222"/>
          <w:sz w:val="28"/>
          <w:szCs w:val="28"/>
        </w:rPr>
        <w:t xml:space="preserve"> a</w:t>
      </w:r>
      <w:r w:rsidRPr="00C50CB1">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suspected </w:t>
      </w:r>
      <w:r w:rsidRPr="00C50CB1">
        <w:rPr>
          <w:rFonts w:ascii="Times New Roman" w:hAnsi="Times New Roman" w:cs="Times New Roman"/>
          <w:color w:val="222222"/>
          <w:sz w:val="28"/>
          <w:szCs w:val="28"/>
        </w:rPr>
        <w:t>drug</w:t>
      </w:r>
      <w:r>
        <w:rPr>
          <w:rFonts w:ascii="Times New Roman" w:hAnsi="Times New Roman" w:cs="Times New Roman"/>
          <w:color w:val="222222"/>
          <w:sz w:val="28"/>
          <w:szCs w:val="28"/>
        </w:rPr>
        <w:t>-drug</w:t>
      </w:r>
      <w:r w:rsidRPr="00C50CB1">
        <w:rPr>
          <w:rFonts w:ascii="Times New Roman" w:hAnsi="Times New Roman" w:cs="Times New Roman"/>
          <w:color w:val="222222"/>
          <w:sz w:val="28"/>
          <w:szCs w:val="28"/>
        </w:rPr>
        <w:t xml:space="preserve"> interaction causing an adverse event </w:t>
      </w:r>
      <w:r>
        <w:rPr>
          <w:rFonts w:ascii="Times New Roman" w:hAnsi="Times New Roman" w:cs="Times New Roman"/>
          <w:color w:val="222222"/>
          <w:sz w:val="28"/>
          <w:szCs w:val="28"/>
        </w:rPr>
        <w:t xml:space="preserve">of </w:t>
      </w:r>
      <w:r w:rsidRPr="00C50CB1">
        <w:rPr>
          <w:rFonts w:ascii="Times New Roman" w:hAnsi="Times New Roman" w:cs="Times New Roman"/>
          <w:b/>
          <w:color w:val="222222"/>
          <w:sz w:val="28"/>
          <w:szCs w:val="28"/>
        </w:rPr>
        <w:t xml:space="preserve">Rosuvastatin </w:t>
      </w:r>
      <w:bookmarkStart w:id="0" w:name="_Hlk145323753"/>
      <w:r>
        <w:rPr>
          <w:rFonts w:ascii="Times New Roman" w:hAnsi="Times New Roman" w:cs="Times New Roman"/>
          <w:b/>
          <w:color w:val="222222"/>
          <w:sz w:val="28"/>
          <w:szCs w:val="28"/>
        </w:rPr>
        <w:t xml:space="preserve">induced rhabdomyolysis </w:t>
      </w:r>
      <w:hyperlink r:id="rId7" w:history="1">
        <w:r w:rsidRPr="00C50CB1">
          <w:rPr>
            <w:rStyle w:val="Hyperlink"/>
            <w:rFonts w:ascii="Times New Roman" w:hAnsi="Times New Roman" w:cs="Times New Roman"/>
            <w:b/>
            <w:sz w:val="28"/>
            <w:szCs w:val="28"/>
          </w:rPr>
          <w:t>{1}</w:t>
        </w:r>
      </w:hyperlink>
      <w:bookmarkEnd w:id="0"/>
      <w:r w:rsidRPr="00C50CB1">
        <w:rPr>
          <w:rFonts w:ascii="Times New Roman" w:hAnsi="Times New Roman" w:cs="Times New Roman"/>
          <w:b/>
          <w:color w:val="222222"/>
          <w:sz w:val="28"/>
          <w:szCs w:val="28"/>
        </w:rPr>
        <w:t xml:space="preserve"> and acute renal failure</w:t>
      </w:r>
      <w:r>
        <w:rPr>
          <w:rFonts w:ascii="Times New Roman" w:hAnsi="Times New Roman" w:cs="Times New Roman"/>
          <w:b/>
          <w:color w:val="222222"/>
          <w:sz w:val="28"/>
          <w:szCs w:val="28"/>
        </w:rPr>
        <w:t xml:space="preserve"> caused due to the combination with ticagrelor.</w:t>
      </w:r>
    </w:p>
    <w:p w:rsidR="00713D97" w:rsidRPr="00C50CB1" w:rsidRDefault="00713D97" w:rsidP="00713D97">
      <w:pPr>
        <w:rPr>
          <w:rFonts w:ascii="Times New Roman" w:hAnsi="Times New Roman" w:cs="Times New Roman"/>
          <w:b/>
          <w:sz w:val="28"/>
          <w:szCs w:val="28"/>
        </w:rPr>
      </w:pPr>
      <w:r w:rsidRPr="00C50CB1">
        <w:rPr>
          <w:rFonts w:ascii="Times New Roman" w:hAnsi="Times New Roman" w:cs="Times New Roman"/>
          <w:b/>
          <w:sz w:val="28"/>
          <w:szCs w:val="28"/>
        </w:rPr>
        <w:t>INTRODUCTION</w:t>
      </w:r>
    </w:p>
    <w:p w:rsidR="00713D97" w:rsidRPr="007A7EE4" w:rsidRDefault="00713D97" w:rsidP="00713D97">
      <w:pPr>
        <w:autoSpaceDE w:val="0"/>
        <w:autoSpaceDN w:val="0"/>
        <w:adjustRightInd w:val="0"/>
        <w:spacing w:after="0" w:line="360" w:lineRule="auto"/>
        <w:rPr>
          <w:rFonts w:ascii="Times New Roman" w:hAnsi="Times New Roman" w:cs="Times New Roman"/>
          <w:sz w:val="28"/>
          <w:szCs w:val="28"/>
        </w:rPr>
      </w:pPr>
      <w:r w:rsidRPr="00C50CB1">
        <w:rPr>
          <w:rFonts w:ascii="Times New Roman" w:hAnsi="Times New Roman" w:cs="Times New Roman"/>
          <w:sz w:val="28"/>
          <w:szCs w:val="28"/>
        </w:rPr>
        <w:t xml:space="preserve">                  Rhabdomyolysis is a well-documented side effect of statin </w:t>
      </w:r>
      <w:proofErr w:type="gramStart"/>
      <w:r w:rsidRPr="00C50CB1">
        <w:rPr>
          <w:rFonts w:ascii="Times New Roman" w:hAnsi="Times New Roman" w:cs="Times New Roman"/>
          <w:sz w:val="28"/>
          <w:szCs w:val="28"/>
        </w:rPr>
        <w:t>therapy</w:t>
      </w:r>
      <w:r w:rsidRPr="000C34F2">
        <w:rPr>
          <w:rFonts w:ascii="Times New Roman" w:hAnsi="Times New Roman" w:cs="Times New Roman"/>
          <w:b/>
          <w:sz w:val="28"/>
          <w:szCs w:val="28"/>
        </w:rPr>
        <w:t>{</w:t>
      </w:r>
      <w:proofErr w:type="gramEnd"/>
      <w:r w:rsidRPr="000C34F2">
        <w:rPr>
          <w:rFonts w:ascii="Times New Roman" w:hAnsi="Times New Roman" w:cs="Times New Roman"/>
          <w:b/>
          <w:sz w:val="28"/>
          <w:szCs w:val="28"/>
        </w:rPr>
        <w:t>2}</w:t>
      </w:r>
      <w:r w:rsidRPr="00C50CB1">
        <w:rPr>
          <w:rFonts w:ascii="Times New Roman" w:hAnsi="Times New Roman" w:cs="Times New Roman"/>
          <w:sz w:val="28"/>
          <w:szCs w:val="28"/>
        </w:rPr>
        <w:t>,</w:t>
      </w:r>
      <w:r w:rsidRPr="00C50CB1">
        <w:rPr>
          <w:sz w:val="28"/>
          <w:szCs w:val="28"/>
        </w:rPr>
        <w:t xml:space="preserve"> </w:t>
      </w:r>
      <w:r w:rsidRPr="00C50CB1">
        <w:rPr>
          <w:rFonts w:ascii="Times New Roman" w:hAnsi="Times New Roman" w:cs="Times New Roman"/>
          <w:sz w:val="28"/>
          <w:szCs w:val="28"/>
        </w:rPr>
        <w:t>Rosuvastatin, the newest agent due to its highest potency and efficacy in terms of lipid-lowering ability may have a serious side effect in the form of myopathy and</w:t>
      </w:r>
      <w:r>
        <w:rPr>
          <w:rFonts w:ascii="Times New Roman" w:hAnsi="Times New Roman" w:cs="Times New Roman"/>
          <w:sz w:val="28"/>
          <w:szCs w:val="28"/>
        </w:rPr>
        <w:t xml:space="preserve"> the worsening of</w:t>
      </w:r>
      <w:r w:rsidRPr="00C50CB1">
        <w:rPr>
          <w:rFonts w:ascii="Times New Roman" w:hAnsi="Times New Roman" w:cs="Times New Roman"/>
          <w:sz w:val="28"/>
          <w:szCs w:val="28"/>
        </w:rPr>
        <w:t xml:space="preserve"> renal injury</w:t>
      </w:r>
      <w:r>
        <w:rPr>
          <w:rFonts w:ascii="Times New Roman" w:hAnsi="Times New Roman" w:cs="Times New Roman"/>
          <w:sz w:val="28"/>
          <w:szCs w:val="28"/>
        </w:rPr>
        <w:t>.</w:t>
      </w:r>
      <w:r w:rsidRPr="007A7EE4">
        <w:rPr>
          <w:rFonts w:ascii="AdvP7D09" w:hAnsi="AdvP7D09" w:cs="AdvP7D09"/>
          <w:sz w:val="20"/>
          <w:szCs w:val="20"/>
        </w:rPr>
        <w:t xml:space="preserve"> </w:t>
      </w:r>
      <w:r w:rsidRPr="007A7EE4">
        <w:rPr>
          <w:rFonts w:ascii="Times New Roman" w:hAnsi="Times New Roman" w:cs="Times New Roman"/>
          <w:sz w:val="28"/>
          <w:szCs w:val="28"/>
        </w:rPr>
        <w:t>The mechanism of interaction between rosuvastatin and ticagrelor appears to be multifactorial</w:t>
      </w:r>
      <w:r>
        <w:rPr>
          <w:rFonts w:ascii="Times New Roman" w:hAnsi="Times New Roman" w:cs="Times New Roman"/>
          <w:sz w:val="28"/>
          <w:szCs w:val="28"/>
        </w:rPr>
        <w:t>, E</w:t>
      </w:r>
      <w:r w:rsidRPr="007A7EE4">
        <w:rPr>
          <w:rFonts w:ascii="Times New Roman" w:hAnsi="Times New Roman" w:cs="Times New Roman"/>
          <w:sz w:val="28"/>
          <w:szCs w:val="28"/>
        </w:rPr>
        <w:t xml:space="preserve">xact mechanisms underlying SIM </w:t>
      </w:r>
      <w:r>
        <w:rPr>
          <w:rFonts w:ascii="Times New Roman" w:hAnsi="Times New Roman" w:cs="Times New Roman"/>
          <w:sz w:val="28"/>
          <w:szCs w:val="28"/>
        </w:rPr>
        <w:t xml:space="preserve">is not completely understood but based on the available scientific evidence the </w:t>
      </w:r>
      <w:r w:rsidRPr="007A7EE4">
        <w:rPr>
          <w:rFonts w:ascii="Times New Roman" w:hAnsi="Times New Roman" w:cs="Times New Roman"/>
          <w:sz w:val="28"/>
          <w:szCs w:val="28"/>
        </w:rPr>
        <w:t xml:space="preserve">following aspects </w:t>
      </w:r>
      <w:r>
        <w:rPr>
          <w:rFonts w:ascii="Times New Roman" w:hAnsi="Times New Roman" w:cs="Times New Roman"/>
          <w:sz w:val="28"/>
          <w:szCs w:val="28"/>
        </w:rPr>
        <w:t xml:space="preserve">are </w:t>
      </w:r>
      <w:r w:rsidRPr="007A7EE4">
        <w:rPr>
          <w:rFonts w:ascii="Times New Roman" w:hAnsi="Times New Roman" w:cs="Times New Roman"/>
          <w:sz w:val="28"/>
          <w:szCs w:val="28"/>
        </w:rPr>
        <w:t xml:space="preserve">associated with this condition: </w:t>
      </w:r>
      <w:r w:rsidRPr="007A7EE4">
        <w:rPr>
          <w:rFonts w:ascii="Times New Roman" w:hAnsi="Times New Roman" w:cs="Times New Roman"/>
          <w:b/>
          <w:sz w:val="28"/>
          <w:szCs w:val="28"/>
        </w:rPr>
        <w:t>mitochondrial dysfunction</w:t>
      </w:r>
      <w:r w:rsidRPr="007A7EE4">
        <w:rPr>
          <w:rFonts w:ascii="Times New Roman" w:hAnsi="Times New Roman" w:cs="Times New Roman"/>
          <w:sz w:val="28"/>
          <w:szCs w:val="28"/>
        </w:rPr>
        <w:t xml:space="preserve">, </w:t>
      </w:r>
      <w:r w:rsidRPr="007A7EE4">
        <w:rPr>
          <w:rFonts w:ascii="Times New Roman" w:hAnsi="Times New Roman" w:cs="Times New Roman"/>
          <w:b/>
          <w:sz w:val="28"/>
          <w:szCs w:val="28"/>
        </w:rPr>
        <w:t>variation in the pharmacokinetics of statins, altered balance in cell degradation and repair, vitamin D deficiency, and</w:t>
      </w:r>
      <w:r>
        <w:rPr>
          <w:rFonts w:ascii="Times New Roman" w:hAnsi="Times New Roman" w:cs="Times New Roman"/>
          <w:b/>
          <w:sz w:val="28"/>
          <w:szCs w:val="28"/>
        </w:rPr>
        <w:t xml:space="preserve"> the primary cause is believed to be the</w:t>
      </w:r>
      <w:r w:rsidRPr="007A7EE4">
        <w:rPr>
          <w:rFonts w:ascii="Times New Roman" w:hAnsi="Times New Roman" w:cs="Times New Roman"/>
          <w:b/>
          <w:sz w:val="28"/>
          <w:szCs w:val="28"/>
        </w:rPr>
        <w:t xml:space="preserve"> reduced production of coenzyme Q10</w:t>
      </w:r>
      <w:r>
        <w:t>.</w:t>
      </w:r>
      <w:r w:rsidRPr="00F42EFD">
        <w:rPr>
          <w:rFonts w:ascii="Times New Roman" w:hAnsi="Times New Roman" w:cs="Times New Roman"/>
          <w:sz w:val="28"/>
          <w:szCs w:val="28"/>
        </w:rPr>
        <w:t xml:space="preserve">It is diagnosed most often as an </w:t>
      </w:r>
      <w:r w:rsidRPr="00F42EFD">
        <w:rPr>
          <w:rFonts w:ascii="Times New Roman" w:hAnsi="Times New Roman" w:cs="Times New Roman"/>
          <w:b/>
          <w:sz w:val="28"/>
          <w:szCs w:val="28"/>
        </w:rPr>
        <w:t>elevation in creatine kinase of more than tenfold over the upper limit of normal with evidence of renal impairment</w:t>
      </w:r>
      <w:r>
        <w:rPr>
          <w:rFonts w:ascii="Times New Roman" w:hAnsi="Times New Roman" w:cs="Times New Roman"/>
          <w:b/>
          <w:sz w:val="28"/>
          <w:szCs w:val="28"/>
        </w:rPr>
        <w:t>.</w:t>
      </w:r>
      <w:r w:rsidRPr="00C50CB1">
        <w:rPr>
          <w:rFonts w:ascii="Times New Roman" w:hAnsi="Times New Roman" w:cs="Times New Roman"/>
          <w:sz w:val="28"/>
          <w:szCs w:val="28"/>
        </w:rPr>
        <w:t xml:space="preserve"> </w:t>
      </w:r>
      <w:proofErr w:type="gramStart"/>
      <w:r w:rsidRPr="00C50CB1">
        <w:rPr>
          <w:rFonts w:ascii="Times New Roman" w:hAnsi="Times New Roman" w:cs="Times New Roman"/>
          <w:sz w:val="28"/>
          <w:szCs w:val="28"/>
        </w:rPr>
        <w:t>Additionally</w:t>
      </w:r>
      <w:proofErr w:type="gramEnd"/>
      <w:r>
        <w:rPr>
          <w:rFonts w:ascii="Times New Roman" w:hAnsi="Times New Roman" w:cs="Times New Roman"/>
          <w:sz w:val="28"/>
          <w:szCs w:val="28"/>
        </w:rPr>
        <w:t xml:space="preserve"> with </w:t>
      </w:r>
      <w:r w:rsidRPr="00F42EFD">
        <w:rPr>
          <w:rFonts w:ascii="Times New Roman" w:hAnsi="Times New Roman" w:cs="Times New Roman"/>
          <w:sz w:val="28"/>
          <w:szCs w:val="28"/>
        </w:rPr>
        <w:t>symptoms that include myopathy, myalgia, myonecrosis</w:t>
      </w:r>
      <w:r>
        <w:rPr>
          <w:rFonts w:ascii="Times New Roman" w:hAnsi="Times New Roman" w:cs="Times New Roman"/>
          <w:sz w:val="28"/>
          <w:szCs w:val="28"/>
        </w:rPr>
        <w:t xml:space="preserve"> and myoglobinuria</w:t>
      </w:r>
      <w:r w:rsidRPr="00C50CB1">
        <w:rPr>
          <w:rFonts w:ascii="Times New Roman" w:hAnsi="Times New Roman" w:cs="Times New Roman"/>
          <w:color w:val="212121"/>
          <w:sz w:val="28"/>
          <w:szCs w:val="28"/>
          <w:shd w:val="clear" w:color="auto" w:fill="FFFFFF"/>
        </w:rPr>
        <w:t>. In th</w:t>
      </w:r>
      <w:r>
        <w:rPr>
          <w:rFonts w:ascii="Times New Roman" w:hAnsi="Times New Roman" w:cs="Times New Roman"/>
          <w:color w:val="212121"/>
          <w:sz w:val="28"/>
          <w:szCs w:val="28"/>
          <w:shd w:val="clear" w:color="auto" w:fill="FFFFFF"/>
        </w:rPr>
        <w:t>ese</w:t>
      </w:r>
      <w:r w:rsidRPr="00C50CB1">
        <w:rPr>
          <w:rFonts w:ascii="Times New Roman" w:hAnsi="Times New Roman" w:cs="Times New Roman"/>
          <w:color w:val="212121"/>
          <w:sz w:val="28"/>
          <w:szCs w:val="28"/>
          <w:shd w:val="clear" w:color="auto" w:fill="FFFFFF"/>
        </w:rPr>
        <w:t xml:space="preserve"> </w:t>
      </w:r>
      <w:proofErr w:type="gramStart"/>
      <w:r w:rsidRPr="00C50CB1">
        <w:rPr>
          <w:rFonts w:ascii="Times New Roman" w:hAnsi="Times New Roman" w:cs="Times New Roman"/>
          <w:color w:val="212121"/>
          <w:sz w:val="28"/>
          <w:szCs w:val="28"/>
          <w:shd w:val="clear" w:color="auto" w:fill="FFFFFF"/>
        </w:rPr>
        <w:t>case</w:t>
      </w:r>
      <w:r>
        <w:rPr>
          <w:rFonts w:ascii="Times New Roman" w:hAnsi="Times New Roman" w:cs="Times New Roman"/>
          <w:color w:val="212121"/>
          <w:sz w:val="28"/>
          <w:szCs w:val="28"/>
          <w:shd w:val="clear" w:color="auto" w:fill="FFFFFF"/>
        </w:rPr>
        <w:t>s</w:t>
      </w:r>
      <w:proofErr w:type="gramEnd"/>
      <w:r w:rsidRPr="00C50CB1">
        <w:rPr>
          <w:rFonts w:ascii="Times New Roman" w:hAnsi="Times New Roman" w:cs="Times New Roman"/>
          <w:color w:val="212121"/>
          <w:sz w:val="28"/>
          <w:szCs w:val="28"/>
          <w:shd w:val="clear" w:color="auto" w:fill="FFFFFF"/>
        </w:rPr>
        <w:t> Rhabdomyolysis is caused by the damage to skeletal muscles that disrupts muscle integrity and releases muscle components, such as Creatine Kinase (CK), myoglobin, lactate dehydrogenase, aldolase, and electrolytes, into the bloodstream. muscle pain, swelling, weakness, and red urine because of increased myoglobin levels.</w:t>
      </w:r>
      <w:r>
        <w:rPr>
          <w:rFonts w:ascii="Times New Roman" w:hAnsi="Times New Roman" w:cs="Times New Roman"/>
          <w:color w:val="212121"/>
          <w:sz w:val="28"/>
          <w:szCs w:val="28"/>
          <w:shd w:val="clear" w:color="auto" w:fill="FFFFFF"/>
        </w:rPr>
        <w:t xml:space="preserve"> </w:t>
      </w:r>
      <w:r w:rsidRPr="00C50CB1">
        <w:rPr>
          <w:rFonts w:ascii="Times New Roman" w:hAnsi="Times New Roman" w:cs="Times New Roman"/>
          <w:b/>
          <w:sz w:val="28"/>
          <w:szCs w:val="28"/>
        </w:rPr>
        <w:t xml:space="preserve">The key laboratory finding is </w:t>
      </w:r>
      <w:proofErr w:type="gramStart"/>
      <w:r w:rsidRPr="00C50CB1">
        <w:rPr>
          <w:rFonts w:ascii="Times New Roman" w:hAnsi="Times New Roman" w:cs="Times New Roman"/>
          <w:b/>
          <w:sz w:val="28"/>
          <w:szCs w:val="28"/>
        </w:rPr>
        <w:t>an</w:t>
      </w:r>
      <w:proofErr w:type="gramEnd"/>
      <w:r w:rsidRPr="00C50CB1">
        <w:rPr>
          <w:rFonts w:ascii="Times New Roman" w:hAnsi="Times New Roman" w:cs="Times New Roman"/>
          <w:b/>
          <w:sz w:val="28"/>
          <w:szCs w:val="28"/>
        </w:rPr>
        <w:t xml:space="preserve"> severely elevated CK levels</w:t>
      </w:r>
      <w:r>
        <w:rPr>
          <w:rFonts w:ascii="Times New Roman" w:hAnsi="Times New Roman" w:cs="Times New Roman"/>
          <w:b/>
          <w:sz w:val="28"/>
          <w:szCs w:val="28"/>
        </w:rPr>
        <w:t>.</w:t>
      </w:r>
      <w:r w:rsidRPr="007A7EE4">
        <w:rPr>
          <w:rFonts w:ascii="Times New Roman" w:hAnsi="Times New Roman" w:cs="Times New Roman"/>
          <w:sz w:val="28"/>
          <w:szCs w:val="28"/>
        </w:rPr>
        <w:t xml:space="preserve"> </w:t>
      </w:r>
    </w:p>
    <w:p w:rsidR="00713D97" w:rsidRPr="00C50CB1" w:rsidRDefault="00713D97" w:rsidP="00713D97">
      <w:pPr>
        <w:rPr>
          <w:rFonts w:ascii="Times New Roman" w:hAnsi="Times New Roman" w:cs="Times New Roman"/>
          <w:b/>
          <w:sz w:val="28"/>
          <w:szCs w:val="28"/>
        </w:rPr>
      </w:pPr>
    </w:p>
    <w:p w:rsidR="00713D97" w:rsidRPr="00C50CB1" w:rsidRDefault="00713D97" w:rsidP="00713D97">
      <w:pPr>
        <w:spacing w:line="360" w:lineRule="auto"/>
        <w:rPr>
          <w:rFonts w:ascii="Times New Roman" w:hAnsi="Times New Roman" w:cs="Times New Roman"/>
          <w:sz w:val="28"/>
          <w:szCs w:val="28"/>
        </w:rPr>
      </w:pPr>
      <w:r w:rsidRPr="00C50CB1">
        <w:rPr>
          <w:rFonts w:ascii="Times New Roman" w:hAnsi="Times New Roman" w:cs="Times New Roman"/>
          <w:sz w:val="28"/>
          <w:szCs w:val="28"/>
        </w:rPr>
        <w:t>As per the current guidelines of the American College of Cardiology and  American Heart Association (ACC/AHA)</w:t>
      </w:r>
      <w:r w:rsidRPr="000C34F2">
        <w:rPr>
          <w:rFonts w:ascii="Times New Roman" w:hAnsi="Times New Roman" w:cs="Times New Roman"/>
          <w:b/>
          <w:sz w:val="28"/>
          <w:szCs w:val="28"/>
        </w:rPr>
        <w:t>{</w:t>
      </w:r>
      <w:r>
        <w:rPr>
          <w:rFonts w:ascii="Times New Roman" w:hAnsi="Times New Roman" w:cs="Times New Roman"/>
          <w:b/>
          <w:sz w:val="28"/>
          <w:szCs w:val="28"/>
        </w:rPr>
        <w:t>3</w:t>
      </w:r>
      <w:r w:rsidRPr="000C34F2">
        <w:rPr>
          <w:rFonts w:ascii="Times New Roman" w:hAnsi="Times New Roman" w:cs="Times New Roman"/>
          <w:b/>
          <w:sz w:val="28"/>
          <w:szCs w:val="28"/>
        </w:rPr>
        <w:t>}</w:t>
      </w:r>
      <w:r w:rsidRPr="00C50CB1">
        <w:rPr>
          <w:rFonts w:ascii="Times New Roman" w:hAnsi="Times New Roman" w:cs="Times New Roman"/>
          <w:sz w:val="28"/>
          <w:szCs w:val="28"/>
        </w:rPr>
        <w:t xml:space="preserve"> and the recently executed </w:t>
      </w:r>
      <w:r w:rsidRPr="00C50CB1">
        <w:rPr>
          <w:rFonts w:ascii="Times New Roman" w:hAnsi="Times New Roman" w:cs="Times New Roman"/>
          <w:b/>
          <w:sz w:val="28"/>
          <w:szCs w:val="28"/>
        </w:rPr>
        <w:t>(PLATO Trial)</w:t>
      </w:r>
      <w:r w:rsidRPr="00C50CB1">
        <w:rPr>
          <w:rFonts w:ascii="Times New Roman" w:hAnsi="Times New Roman" w:cs="Times New Roman"/>
          <w:sz w:val="28"/>
          <w:szCs w:val="28"/>
        </w:rPr>
        <w:t xml:space="preserve"> suggest that in patients </w:t>
      </w:r>
      <w:r w:rsidRPr="00C50CB1">
        <w:rPr>
          <w:rFonts w:ascii="Times New Roman" w:hAnsi="Times New Roman" w:cs="Times New Roman"/>
          <w:sz w:val="28"/>
          <w:szCs w:val="28"/>
        </w:rPr>
        <w:lastRenderedPageBreak/>
        <w:t xml:space="preserve">with ST-segment elevation myocardial infarction (STEMI) in severe cases are managed with DAPT involving Ticagrelor on addition with Aspirin as it is more reasonable because Ticagrelor is a directly acting oral antiplatelet drug that acts as a reversibly competitive inhibitor of P2Y12 as </w:t>
      </w:r>
      <w:proofErr w:type="spellStart"/>
      <w:r w:rsidRPr="00C50CB1">
        <w:rPr>
          <w:rFonts w:ascii="Times New Roman" w:hAnsi="Times New Roman" w:cs="Times New Roman"/>
          <w:sz w:val="28"/>
          <w:szCs w:val="28"/>
        </w:rPr>
        <w:t>it's</w:t>
      </w:r>
      <w:proofErr w:type="spellEnd"/>
      <w:r w:rsidRPr="00C50CB1">
        <w:rPr>
          <w:rFonts w:ascii="Times New Roman" w:hAnsi="Times New Roman" w:cs="Times New Roman"/>
          <w:sz w:val="28"/>
          <w:szCs w:val="28"/>
        </w:rPr>
        <w:t xml:space="preserve"> action is more consistent when compared to older antiplatelet drugs along with high-intensity statin therapy for the secondary prevention of cardiovascular events over the long term</w:t>
      </w:r>
      <w:r w:rsidRPr="00C50CB1">
        <w:rPr>
          <w:sz w:val="28"/>
          <w:szCs w:val="28"/>
        </w:rPr>
        <w:t>.</w:t>
      </w:r>
    </w:p>
    <w:p w:rsidR="00713D97" w:rsidRPr="00C50CB1" w:rsidRDefault="00713D97" w:rsidP="00713D97">
      <w:pPr>
        <w:spacing w:line="360" w:lineRule="auto"/>
        <w:rPr>
          <w:rFonts w:ascii="Times New Roman" w:hAnsi="Times New Roman" w:cs="Times New Roman"/>
          <w:sz w:val="28"/>
          <w:szCs w:val="28"/>
        </w:rPr>
      </w:pPr>
      <w:r w:rsidRPr="00C50CB1">
        <w:rPr>
          <w:rFonts w:ascii="Times New Roman" w:hAnsi="Times New Roman" w:cs="Times New Roman"/>
          <w:sz w:val="28"/>
          <w:szCs w:val="28"/>
        </w:rPr>
        <w:t xml:space="preserve">                     Here Ticagrelor being a reversible oral antagonist of the ADP receptor P2Y12. It is rapidly absorbed and metabolized by cytochrome P450 (CYP) 3A4 Therefore, </w:t>
      </w:r>
      <w:r w:rsidRPr="00C50CB1">
        <w:rPr>
          <w:rFonts w:ascii="Times New Roman" w:hAnsi="Times New Roman" w:cs="Times New Roman"/>
          <w:b/>
          <w:sz w:val="28"/>
          <w:szCs w:val="28"/>
        </w:rPr>
        <w:t>ticagrelor suggests a potential for drug interactions with other CYP3A4</w:t>
      </w:r>
      <w:r>
        <w:t xml:space="preserve"> </w:t>
      </w:r>
      <w:r w:rsidRPr="00C50CB1">
        <w:rPr>
          <w:rFonts w:ascii="Times New Roman" w:hAnsi="Times New Roman" w:cs="Times New Roman"/>
          <w:b/>
          <w:sz w:val="28"/>
          <w:szCs w:val="28"/>
        </w:rPr>
        <w:t>substrates</w:t>
      </w:r>
      <w:r>
        <w:rPr>
          <w:rFonts w:ascii="Times New Roman" w:hAnsi="Times New Roman" w:cs="Times New Roman"/>
          <w:b/>
          <w:sz w:val="28"/>
          <w:szCs w:val="28"/>
        </w:rPr>
        <w:t>,</w:t>
      </w:r>
      <w:r w:rsidRPr="00C50CB1">
        <w:rPr>
          <w:rFonts w:ascii="Times New Roman" w:hAnsi="Times New Roman" w:cs="Times New Roman"/>
          <w:b/>
          <w:sz w:val="28"/>
          <w:szCs w:val="28"/>
        </w:rPr>
        <w:t xml:space="preserve"> even though rosuvastatin </w:t>
      </w:r>
      <w:r>
        <w:rPr>
          <w:rFonts w:ascii="Times New Roman" w:hAnsi="Times New Roman" w:cs="Times New Roman"/>
          <w:b/>
          <w:sz w:val="28"/>
          <w:szCs w:val="28"/>
        </w:rPr>
        <w:t>shows partial affinity to be</w:t>
      </w:r>
      <w:r w:rsidRPr="00C50CB1">
        <w:rPr>
          <w:rFonts w:ascii="Times New Roman" w:hAnsi="Times New Roman" w:cs="Times New Roman"/>
          <w:b/>
          <w:sz w:val="28"/>
          <w:szCs w:val="28"/>
        </w:rPr>
        <w:t xml:space="preserve"> metabolised by (CYP) 3A4 isoenzyme</w:t>
      </w:r>
      <w:r>
        <w:rPr>
          <w:rFonts w:ascii="Times New Roman" w:hAnsi="Times New Roman" w:cs="Times New Roman"/>
          <w:b/>
          <w:sz w:val="28"/>
          <w:szCs w:val="28"/>
        </w:rPr>
        <w:t xml:space="preserve"> due to its high potency,</w:t>
      </w:r>
      <w:r w:rsidRPr="00C50CB1">
        <w:rPr>
          <w:rFonts w:ascii="Times New Roman" w:hAnsi="Times New Roman" w:cs="Times New Roman"/>
          <w:sz w:val="28"/>
          <w:szCs w:val="28"/>
        </w:rPr>
        <w:t xml:space="preserve"> Ticagrelor has shown to cause acute kidney injury by an unspecified mechanism of interaction which could include genetic differences in the organic anion transporter polypeptides and transportation through p-glycoprotein</w:t>
      </w:r>
      <w:r>
        <w:rPr>
          <w:rFonts w:ascii="Times New Roman" w:hAnsi="Times New Roman" w:cs="Times New Roman"/>
          <w:sz w:val="28"/>
          <w:szCs w:val="28"/>
        </w:rPr>
        <w:t xml:space="preserve"> and</w:t>
      </w:r>
      <w:r w:rsidRPr="00C50CB1">
        <w:rPr>
          <w:rFonts w:ascii="Times New Roman" w:hAnsi="Times New Roman" w:cs="Times New Roman"/>
          <w:sz w:val="28"/>
          <w:szCs w:val="28"/>
        </w:rPr>
        <w:t xml:space="preserve"> </w:t>
      </w:r>
      <w:r w:rsidRPr="005F6FC0">
        <w:rPr>
          <w:rFonts w:ascii="Times New Roman" w:hAnsi="Times New Roman" w:cs="Times New Roman"/>
          <w:b/>
          <w:sz w:val="28"/>
          <w:szCs w:val="28"/>
        </w:rPr>
        <w:t>increasing the concentration of rosuvastatin</w:t>
      </w:r>
      <w:r w:rsidRPr="00C50CB1">
        <w:rPr>
          <w:rFonts w:ascii="Times New Roman" w:hAnsi="Times New Roman" w:cs="Times New Roman"/>
          <w:sz w:val="28"/>
          <w:szCs w:val="28"/>
        </w:rPr>
        <w:t xml:space="preserve"> </w:t>
      </w:r>
      <w:r w:rsidRPr="005F6FC0">
        <w:rPr>
          <w:rFonts w:ascii="Times New Roman" w:hAnsi="Times New Roman" w:cs="Times New Roman"/>
          <w:b/>
          <w:sz w:val="28"/>
          <w:szCs w:val="28"/>
        </w:rPr>
        <w:t>which further worsens the renal function</w:t>
      </w:r>
      <w:r w:rsidRPr="00C50CB1">
        <w:rPr>
          <w:rFonts w:ascii="Times New Roman" w:hAnsi="Times New Roman" w:cs="Times New Roman"/>
          <w:sz w:val="28"/>
          <w:szCs w:val="28"/>
        </w:rPr>
        <w:t xml:space="preserve"> </w:t>
      </w:r>
      <w:r w:rsidRPr="00720B27">
        <w:rPr>
          <w:rFonts w:ascii="Times New Roman" w:hAnsi="Times New Roman" w:cs="Times New Roman"/>
          <w:b/>
          <w:sz w:val="28"/>
          <w:szCs w:val="28"/>
        </w:rPr>
        <w:t>and also cause statin induced rhabdomyolysis</w:t>
      </w:r>
      <w:r w:rsidRPr="000C34F2">
        <w:rPr>
          <w:rFonts w:ascii="Times New Roman" w:hAnsi="Times New Roman" w:cs="Times New Roman"/>
          <w:b/>
          <w:sz w:val="28"/>
          <w:szCs w:val="28"/>
        </w:rPr>
        <w:t>{4-5}</w:t>
      </w:r>
      <w:r>
        <w:rPr>
          <w:rFonts w:ascii="Times New Roman" w:hAnsi="Times New Roman" w:cs="Times New Roman"/>
          <w:b/>
          <w:sz w:val="28"/>
          <w:szCs w:val="28"/>
        </w:rPr>
        <w:t>.</w:t>
      </w:r>
    </w:p>
    <w:p w:rsidR="00713D97" w:rsidRDefault="00713D97" w:rsidP="00713D97"/>
    <w:p w:rsidR="00AA02F5" w:rsidRPr="00C50CB1" w:rsidRDefault="003645E5" w:rsidP="008052A6">
      <w:pPr>
        <w:spacing w:line="360" w:lineRule="auto"/>
        <w:rPr>
          <w:rFonts w:ascii="Times New Roman" w:hAnsi="Times New Roman" w:cs="Times New Roman"/>
          <w:b/>
          <w:sz w:val="28"/>
          <w:szCs w:val="28"/>
        </w:rPr>
      </w:pPr>
      <w:r w:rsidRPr="00C50CB1">
        <w:rPr>
          <w:rFonts w:ascii="Times New Roman" w:hAnsi="Times New Roman" w:cs="Times New Roman"/>
          <w:sz w:val="28"/>
          <w:szCs w:val="28"/>
        </w:rPr>
        <w:t xml:space="preserve">               </w:t>
      </w:r>
    </w:p>
    <w:p w:rsidR="007E4F97" w:rsidRPr="00C50CB1" w:rsidRDefault="0070370C" w:rsidP="007E4F97">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CASE </w:t>
      </w:r>
      <w:r w:rsidR="007E4F97" w:rsidRPr="00C50CB1">
        <w:rPr>
          <w:rFonts w:ascii="Times New Roman" w:hAnsi="Times New Roman" w:cs="Times New Roman"/>
          <w:b/>
          <w:sz w:val="28"/>
          <w:szCs w:val="28"/>
        </w:rPr>
        <w:t xml:space="preserve">PRESENTATION </w:t>
      </w:r>
      <w:r>
        <w:rPr>
          <w:rFonts w:ascii="Times New Roman" w:hAnsi="Times New Roman" w:cs="Times New Roman"/>
          <w:b/>
          <w:sz w:val="28"/>
          <w:szCs w:val="28"/>
        </w:rPr>
        <w:t>1</w:t>
      </w:r>
    </w:p>
    <w:p w:rsidR="00B86A72" w:rsidRPr="00C50CB1" w:rsidRDefault="002A1719" w:rsidP="000A40FF">
      <w:pPr>
        <w:spacing w:line="360" w:lineRule="auto"/>
        <w:rPr>
          <w:rFonts w:ascii="Times New Roman" w:hAnsi="Times New Roman" w:cs="Times New Roman"/>
          <w:sz w:val="28"/>
          <w:szCs w:val="28"/>
        </w:rPr>
      </w:pPr>
      <w:r w:rsidRPr="00C50CB1">
        <w:rPr>
          <w:rFonts w:ascii="Times New Roman" w:hAnsi="Times New Roman" w:cs="Times New Roman"/>
          <w:sz w:val="28"/>
          <w:szCs w:val="28"/>
        </w:rPr>
        <w:t>Here</w:t>
      </w:r>
      <w:r w:rsidR="00693861" w:rsidRPr="00C50CB1">
        <w:rPr>
          <w:rFonts w:ascii="Times New Roman" w:hAnsi="Times New Roman" w:cs="Times New Roman"/>
          <w:sz w:val="28"/>
          <w:szCs w:val="28"/>
        </w:rPr>
        <w:t xml:space="preserve"> we present the case of our patient a </w:t>
      </w:r>
      <w:proofErr w:type="gramStart"/>
      <w:r w:rsidR="00693861" w:rsidRPr="00C50CB1">
        <w:rPr>
          <w:rFonts w:ascii="Times New Roman" w:hAnsi="Times New Roman" w:cs="Times New Roman"/>
          <w:sz w:val="28"/>
          <w:szCs w:val="28"/>
        </w:rPr>
        <w:t>58 year old</w:t>
      </w:r>
      <w:proofErr w:type="gramEnd"/>
      <w:r w:rsidR="00693861" w:rsidRPr="00C50CB1">
        <w:rPr>
          <w:rFonts w:ascii="Times New Roman" w:hAnsi="Times New Roman" w:cs="Times New Roman"/>
          <w:sz w:val="28"/>
          <w:szCs w:val="28"/>
        </w:rPr>
        <w:t xml:space="preserve"> male who came to the emergency </w:t>
      </w:r>
      <w:r w:rsidR="00117C15" w:rsidRPr="00C50CB1">
        <w:rPr>
          <w:rFonts w:ascii="Times New Roman" w:hAnsi="Times New Roman" w:cs="Times New Roman"/>
          <w:sz w:val="28"/>
          <w:szCs w:val="28"/>
        </w:rPr>
        <w:t>department</w:t>
      </w:r>
      <w:r w:rsidR="00693861" w:rsidRPr="00C50CB1">
        <w:rPr>
          <w:rFonts w:ascii="Times New Roman" w:hAnsi="Times New Roman" w:cs="Times New Roman"/>
          <w:sz w:val="28"/>
          <w:szCs w:val="28"/>
        </w:rPr>
        <w:t xml:space="preserve"> </w:t>
      </w:r>
      <w:r w:rsidR="00633C0B" w:rsidRPr="00C50CB1">
        <w:rPr>
          <w:rFonts w:ascii="Times New Roman" w:hAnsi="Times New Roman" w:cs="Times New Roman"/>
          <w:sz w:val="28"/>
          <w:szCs w:val="28"/>
        </w:rPr>
        <w:t xml:space="preserve">and </w:t>
      </w:r>
      <w:proofErr w:type="spellStart"/>
      <w:r w:rsidR="00633C0B" w:rsidRPr="00C50CB1">
        <w:rPr>
          <w:rFonts w:ascii="Times New Roman" w:hAnsi="Times New Roman" w:cs="Times New Roman"/>
          <w:sz w:val="28"/>
          <w:szCs w:val="28"/>
        </w:rPr>
        <w:t>self</w:t>
      </w:r>
      <w:r w:rsidR="009F694A" w:rsidRPr="00C50CB1">
        <w:rPr>
          <w:rFonts w:ascii="Times New Roman" w:hAnsi="Times New Roman" w:cs="Times New Roman"/>
          <w:sz w:val="28"/>
          <w:szCs w:val="28"/>
        </w:rPr>
        <w:t xml:space="preserve"> </w:t>
      </w:r>
      <w:r w:rsidR="00633C0B" w:rsidRPr="00C50CB1">
        <w:rPr>
          <w:rFonts w:ascii="Times New Roman" w:hAnsi="Times New Roman" w:cs="Times New Roman"/>
          <w:sz w:val="28"/>
          <w:szCs w:val="28"/>
        </w:rPr>
        <w:t>informed</w:t>
      </w:r>
      <w:proofErr w:type="spellEnd"/>
      <w:r w:rsidR="00117C15" w:rsidRPr="00C50CB1">
        <w:rPr>
          <w:rFonts w:ascii="Times New Roman" w:hAnsi="Times New Roman" w:cs="Times New Roman"/>
          <w:sz w:val="28"/>
          <w:szCs w:val="28"/>
        </w:rPr>
        <w:t xml:space="preserve"> with</w:t>
      </w:r>
      <w:r w:rsidR="00633C0B" w:rsidRPr="00C50CB1">
        <w:rPr>
          <w:rFonts w:ascii="Times New Roman" w:hAnsi="Times New Roman" w:cs="Times New Roman"/>
          <w:sz w:val="28"/>
          <w:szCs w:val="28"/>
        </w:rPr>
        <w:t xml:space="preserve"> complaints such as tiredness,</w:t>
      </w:r>
      <w:r w:rsidR="008B4198" w:rsidRPr="00C50CB1">
        <w:rPr>
          <w:rFonts w:ascii="Times New Roman" w:hAnsi="Times New Roman" w:cs="Times New Roman"/>
          <w:sz w:val="28"/>
          <w:szCs w:val="28"/>
        </w:rPr>
        <w:t xml:space="preserve"> </w:t>
      </w:r>
      <w:r w:rsidR="00633C0B" w:rsidRPr="00C50CB1">
        <w:rPr>
          <w:rFonts w:ascii="Times New Roman" w:hAnsi="Times New Roman" w:cs="Times New Roman"/>
          <w:sz w:val="28"/>
          <w:szCs w:val="28"/>
        </w:rPr>
        <w:t>decreased appetite</w:t>
      </w:r>
      <w:r w:rsidR="00117C15" w:rsidRPr="00C50CB1">
        <w:rPr>
          <w:rFonts w:ascii="Times New Roman" w:hAnsi="Times New Roman" w:cs="Times New Roman"/>
          <w:sz w:val="28"/>
          <w:szCs w:val="28"/>
        </w:rPr>
        <w:t xml:space="preserve"> for the</w:t>
      </w:r>
      <w:r w:rsidR="00633C0B" w:rsidRPr="00C50CB1">
        <w:rPr>
          <w:rFonts w:ascii="Times New Roman" w:hAnsi="Times New Roman" w:cs="Times New Roman"/>
          <w:sz w:val="28"/>
          <w:szCs w:val="28"/>
        </w:rPr>
        <w:t>,</w:t>
      </w:r>
      <w:r w:rsidR="008B4198" w:rsidRPr="00C50CB1">
        <w:rPr>
          <w:rFonts w:ascii="Times New Roman" w:hAnsi="Times New Roman" w:cs="Times New Roman"/>
          <w:sz w:val="28"/>
          <w:szCs w:val="28"/>
        </w:rPr>
        <w:t xml:space="preserve"> </w:t>
      </w:r>
      <w:r w:rsidR="00633C0B" w:rsidRPr="00C50CB1">
        <w:rPr>
          <w:rFonts w:ascii="Times New Roman" w:hAnsi="Times New Roman" w:cs="Times New Roman"/>
          <w:sz w:val="28"/>
          <w:szCs w:val="28"/>
        </w:rPr>
        <w:t>brown coloured urine output</w:t>
      </w:r>
      <w:r w:rsidR="00117C15" w:rsidRPr="00C50CB1">
        <w:rPr>
          <w:rFonts w:ascii="Times New Roman" w:hAnsi="Times New Roman" w:cs="Times New Roman"/>
          <w:sz w:val="28"/>
          <w:szCs w:val="28"/>
        </w:rPr>
        <w:t xml:space="preserve"> and constipation </w:t>
      </w:r>
      <w:r w:rsidR="007C0A5A" w:rsidRPr="00C50CB1">
        <w:rPr>
          <w:rFonts w:ascii="Times New Roman" w:hAnsi="Times New Roman" w:cs="Times New Roman"/>
          <w:sz w:val="28"/>
          <w:szCs w:val="28"/>
        </w:rPr>
        <w:t xml:space="preserve">for the past five days </w:t>
      </w:r>
      <w:r w:rsidR="00117C15" w:rsidRPr="00C50CB1">
        <w:rPr>
          <w:rFonts w:ascii="Times New Roman" w:hAnsi="Times New Roman" w:cs="Times New Roman"/>
          <w:sz w:val="28"/>
          <w:szCs w:val="28"/>
        </w:rPr>
        <w:t xml:space="preserve">and </w:t>
      </w:r>
      <w:r w:rsidR="00633C0B" w:rsidRPr="00C50CB1">
        <w:rPr>
          <w:rFonts w:ascii="Times New Roman" w:hAnsi="Times New Roman" w:cs="Times New Roman"/>
          <w:sz w:val="28"/>
          <w:szCs w:val="28"/>
        </w:rPr>
        <w:t>unable to walk</w:t>
      </w:r>
      <w:r w:rsidR="007C0A5A" w:rsidRPr="00C50CB1">
        <w:rPr>
          <w:rFonts w:ascii="Times New Roman" w:hAnsi="Times New Roman" w:cs="Times New Roman"/>
          <w:sz w:val="28"/>
          <w:szCs w:val="28"/>
        </w:rPr>
        <w:t xml:space="preserve"> properly</w:t>
      </w:r>
      <w:r w:rsidR="00633C0B" w:rsidRPr="00C50CB1">
        <w:rPr>
          <w:rFonts w:ascii="Times New Roman" w:hAnsi="Times New Roman" w:cs="Times New Roman"/>
          <w:sz w:val="28"/>
          <w:szCs w:val="28"/>
        </w:rPr>
        <w:t xml:space="preserve"> due to</w:t>
      </w:r>
      <w:r w:rsidR="007C0A5A" w:rsidRPr="00C50CB1">
        <w:rPr>
          <w:rFonts w:ascii="Times New Roman" w:hAnsi="Times New Roman" w:cs="Times New Roman"/>
          <w:sz w:val="28"/>
          <w:szCs w:val="28"/>
        </w:rPr>
        <w:t xml:space="preserve"> the</w:t>
      </w:r>
      <w:r w:rsidR="00633C0B" w:rsidRPr="00C50CB1">
        <w:rPr>
          <w:rFonts w:ascii="Times New Roman" w:hAnsi="Times New Roman" w:cs="Times New Roman"/>
          <w:sz w:val="28"/>
          <w:szCs w:val="28"/>
        </w:rPr>
        <w:t xml:space="preserve"> weakness in both legs and hip pain </w:t>
      </w:r>
      <w:r w:rsidR="007C0A5A" w:rsidRPr="00C50CB1">
        <w:rPr>
          <w:rFonts w:ascii="Times New Roman" w:hAnsi="Times New Roman" w:cs="Times New Roman"/>
          <w:sz w:val="28"/>
          <w:szCs w:val="28"/>
        </w:rPr>
        <w:t>for the</w:t>
      </w:r>
      <w:r w:rsidR="00633C0B" w:rsidRPr="00C50CB1">
        <w:rPr>
          <w:rFonts w:ascii="Times New Roman" w:hAnsi="Times New Roman" w:cs="Times New Roman"/>
          <w:sz w:val="28"/>
          <w:szCs w:val="28"/>
        </w:rPr>
        <w:t xml:space="preserve"> past </w:t>
      </w:r>
      <w:r w:rsidR="007C0A5A" w:rsidRPr="00C50CB1">
        <w:rPr>
          <w:rFonts w:ascii="Times New Roman" w:hAnsi="Times New Roman" w:cs="Times New Roman"/>
          <w:sz w:val="28"/>
          <w:szCs w:val="28"/>
        </w:rPr>
        <w:t xml:space="preserve">2 </w:t>
      </w:r>
      <w:r w:rsidR="00633C0B" w:rsidRPr="00C50CB1">
        <w:rPr>
          <w:rFonts w:ascii="Times New Roman" w:hAnsi="Times New Roman" w:cs="Times New Roman"/>
          <w:sz w:val="28"/>
          <w:szCs w:val="28"/>
        </w:rPr>
        <w:t>days</w:t>
      </w:r>
      <w:r w:rsidR="00117C15" w:rsidRPr="00C50CB1">
        <w:rPr>
          <w:rFonts w:ascii="Times New Roman" w:hAnsi="Times New Roman" w:cs="Times New Roman"/>
          <w:sz w:val="28"/>
          <w:szCs w:val="28"/>
        </w:rPr>
        <w:t>, as per the patient the complaints he mentioned were progressing and worsening day by day.</w:t>
      </w:r>
      <w:r w:rsidR="007C0A5A" w:rsidRPr="00C50CB1">
        <w:rPr>
          <w:rFonts w:ascii="Times New Roman" w:hAnsi="Times New Roman" w:cs="Times New Roman"/>
          <w:sz w:val="28"/>
          <w:szCs w:val="28"/>
        </w:rPr>
        <w:t xml:space="preserve"> On</w:t>
      </w:r>
      <w:r w:rsidR="00B86A72" w:rsidRPr="00C50CB1">
        <w:rPr>
          <w:rFonts w:ascii="Times New Roman" w:hAnsi="Times New Roman" w:cs="Times New Roman"/>
          <w:sz w:val="28"/>
          <w:szCs w:val="28"/>
        </w:rPr>
        <w:t xml:space="preserve"> the initial</w:t>
      </w:r>
      <w:r w:rsidR="007C0A5A" w:rsidRPr="00C50CB1">
        <w:rPr>
          <w:rFonts w:ascii="Times New Roman" w:hAnsi="Times New Roman" w:cs="Times New Roman"/>
          <w:sz w:val="28"/>
          <w:szCs w:val="28"/>
        </w:rPr>
        <w:t xml:space="preserve"> examination by the emergency team the patient was afebrile conscious and oriented with a </w:t>
      </w:r>
      <w:r w:rsidR="007C0A5A" w:rsidRPr="00C50CB1">
        <w:rPr>
          <w:rFonts w:ascii="Times New Roman" w:hAnsi="Times New Roman" w:cs="Times New Roman"/>
          <w:b/>
          <w:sz w:val="28"/>
          <w:szCs w:val="28"/>
        </w:rPr>
        <w:t>GCS score 15/15</w:t>
      </w:r>
      <w:r w:rsidR="007C0A5A" w:rsidRPr="00C50CB1">
        <w:rPr>
          <w:rFonts w:ascii="Times New Roman" w:hAnsi="Times New Roman" w:cs="Times New Roman"/>
          <w:sz w:val="28"/>
          <w:szCs w:val="28"/>
        </w:rPr>
        <w:t xml:space="preserve"> his vitals on initial</w:t>
      </w:r>
      <w:r w:rsidR="00B86A72" w:rsidRPr="00C50CB1">
        <w:rPr>
          <w:rFonts w:ascii="Times New Roman" w:hAnsi="Times New Roman" w:cs="Times New Roman"/>
          <w:sz w:val="28"/>
          <w:szCs w:val="28"/>
        </w:rPr>
        <w:t xml:space="preserve"> examination </w:t>
      </w:r>
      <w:r w:rsidR="00924CE7" w:rsidRPr="00C50CB1">
        <w:rPr>
          <w:rFonts w:ascii="Times New Roman" w:hAnsi="Times New Roman" w:cs="Times New Roman"/>
          <w:sz w:val="28"/>
          <w:szCs w:val="28"/>
        </w:rPr>
        <w:t>we</w:t>
      </w:r>
      <w:r w:rsidR="00B86A72" w:rsidRPr="00C50CB1">
        <w:rPr>
          <w:rFonts w:ascii="Times New Roman" w:hAnsi="Times New Roman" w:cs="Times New Roman"/>
          <w:sz w:val="28"/>
          <w:szCs w:val="28"/>
        </w:rPr>
        <w:t>re as followed</w:t>
      </w:r>
    </w:p>
    <w:tbl>
      <w:tblPr>
        <w:tblStyle w:val="TableGrid"/>
        <w:tblW w:w="0" w:type="auto"/>
        <w:tblInd w:w="2405" w:type="dxa"/>
        <w:tblLook w:val="04A0" w:firstRow="1" w:lastRow="0" w:firstColumn="1" w:lastColumn="0" w:noHBand="0" w:noVBand="1"/>
      </w:tblPr>
      <w:tblGrid>
        <w:gridCol w:w="2976"/>
        <w:gridCol w:w="2411"/>
      </w:tblGrid>
      <w:tr w:rsidR="00B86A72" w:rsidRPr="00C50CB1" w:rsidTr="00924CE7">
        <w:tc>
          <w:tcPr>
            <w:tcW w:w="2976"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t>Heart Rate</w:t>
            </w:r>
          </w:p>
        </w:tc>
        <w:tc>
          <w:tcPr>
            <w:tcW w:w="2411"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t>94</w:t>
            </w:r>
          </w:p>
        </w:tc>
      </w:tr>
      <w:tr w:rsidR="00B86A72" w:rsidRPr="00C50CB1" w:rsidTr="00924CE7">
        <w:tc>
          <w:tcPr>
            <w:tcW w:w="2976"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t>Respiratory Rate</w:t>
            </w:r>
          </w:p>
        </w:tc>
        <w:tc>
          <w:tcPr>
            <w:tcW w:w="2411"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t>20</w:t>
            </w:r>
          </w:p>
        </w:tc>
      </w:tr>
      <w:tr w:rsidR="00B86A72" w:rsidRPr="00C50CB1" w:rsidTr="00924CE7">
        <w:tc>
          <w:tcPr>
            <w:tcW w:w="2976"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t>SPO2</w:t>
            </w:r>
          </w:p>
        </w:tc>
        <w:tc>
          <w:tcPr>
            <w:tcW w:w="2411"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t>96%</w:t>
            </w:r>
          </w:p>
        </w:tc>
      </w:tr>
      <w:tr w:rsidR="00B86A72" w:rsidRPr="00C50CB1" w:rsidTr="00924CE7">
        <w:tc>
          <w:tcPr>
            <w:tcW w:w="2976"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t>Blood Pressure</w:t>
            </w:r>
          </w:p>
        </w:tc>
        <w:tc>
          <w:tcPr>
            <w:tcW w:w="2411"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t>110/70</w:t>
            </w:r>
          </w:p>
        </w:tc>
      </w:tr>
      <w:tr w:rsidR="00B86A72" w:rsidRPr="00C50CB1" w:rsidTr="00924CE7">
        <w:trPr>
          <w:trHeight w:val="155"/>
        </w:trPr>
        <w:tc>
          <w:tcPr>
            <w:tcW w:w="2976"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lastRenderedPageBreak/>
              <w:t>GRBS</w:t>
            </w:r>
          </w:p>
        </w:tc>
        <w:tc>
          <w:tcPr>
            <w:tcW w:w="2411" w:type="dxa"/>
          </w:tcPr>
          <w:p w:rsidR="00B86A72" w:rsidRPr="00C50CB1" w:rsidRDefault="00924CE7" w:rsidP="007E4F97">
            <w:pPr>
              <w:spacing w:line="480" w:lineRule="auto"/>
              <w:rPr>
                <w:rFonts w:ascii="Times New Roman" w:hAnsi="Times New Roman" w:cs="Times New Roman"/>
                <w:sz w:val="28"/>
                <w:szCs w:val="28"/>
              </w:rPr>
            </w:pPr>
            <w:r w:rsidRPr="00C50CB1">
              <w:rPr>
                <w:rFonts w:ascii="Times New Roman" w:hAnsi="Times New Roman" w:cs="Times New Roman"/>
                <w:sz w:val="28"/>
                <w:szCs w:val="28"/>
              </w:rPr>
              <w:t>232</w:t>
            </w:r>
          </w:p>
        </w:tc>
      </w:tr>
    </w:tbl>
    <w:p w:rsidR="002A1719" w:rsidRPr="00C50CB1" w:rsidRDefault="002A1719" w:rsidP="007E4F97">
      <w:pPr>
        <w:spacing w:line="480" w:lineRule="auto"/>
        <w:rPr>
          <w:rFonts w:ascii="Times New Roman" w:hAnsi="Times New Roman" w:cs="Times New Roman"/>
          <w:sz w:val="28"/>
          <w:szCs w:val="28"/>
        </w:rPr>
      </w:pPr>
    </w:p>
    <w:p w:rsidR="00B86A72" w:rsidRPr="00C50CB1" w:rsidRDefault="00761B3E" w:rsidP="007E4F97">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PATIENT </w:t>
      </w:r>
      <w:r w:rsidR="00B86A72" w:rsidRPr="00C50CB1">
        <w:rPr>
          <w:rFonts w:ascii="Times New Roman" w:hAnsi="Times New Roman" w:cs="Times New Roman"/>
          <w:b/>
          <w:sz w:val="28"/>
          <w:szCs w:val="28"/>
        </w:rPr>
        <w:t>PAST MEDICAL HISTORY</w:t>
      </w:r>
    </w:p>
    <w:p w:rsidR="007E4F97" w:rsidRPr="00C50CB1" w:rsidRDefault="001E352E" w:rsidP="000A40FF">
      <w:pPr>
        <w:spacing w:line="360" w:lineRule="auto"/>
        <w:rPr>
          <w:rFonts w:ascii="Times New Roman" w:hAnsi="Times New Roman" w:cs="Times New Roman"/>
          <w:sz w:val="28"/>
          <w:szCs w:val="28"/>
        </w:rPr>
      </w:pPr>
      <w:r>
        <w:rPr>
          <w:rFonts w:ascii="Times New Roman" w:hAnsi="Times New Roman" w:cs="Times New Roman"/>
          <w:sz w:val="28"/>
          <w:szCs w:val="28"/>
        </w:rPr>
        <w:t xml:space="preserve">Patient is a known case </w:t>
      </w:r>
      <w:r w:rsidR="005E779A" w:rsidRPr="00C50CB1">
        <w:rPr>
          <w:rFonts w:ascii="Times New Roman" w:hAnsi="Times New Roman" w:cs="Times New Roman"/>
          <w:sz w:val="28"/>
          <w:szCs w:val="28"/>
        </w:rPr>
        <w:t>of Type 2 DM</w:t>
      </w:r>
      <w:r>
        <w:rPr>
          <w:rFonts w:ascii="Times New Roman" w:hAnsi="Times New Roman" w:cs="Times New Roman"/>
          <w:sz w:val="28"/>
          <w:szCs w:val="28"/>
        </w:rPr>
        <w:t xml:space="preserve"> and</w:t>
      </w:r>
      <w:r w:rsidR="005E779A" w:rsidRPr="00C50CB1">
        <w:rPr>
          <w:rFonts w:ascii="Times New Roman" w:hAnsi="Times New Roman" w:cs="Times New Roman"/>
          <w:sz w:val="28"/>
          <w:szCs w:val="28"/>
        </w:rPr>
        <w:t xml:space="preserve"> on treatment had complaints of acute onset of bilateral chest pain, compressive in nature associated with sweating, mild dyspn</w:t>
      </w:r>
      <w:r w:rsidR="00B11500" w:rsidRPr="00C50CB1">
        <w:rPr>
          <w:rFonts w:ascii="Times New Roman" w:hAnsi="Times New Roman" w:cs="Times New Roman"/>
          <w:sz w:val="28"/>
          <w:szCs w:val="28"/>
        </w:rPr>
        <w:t>o</w:t>
      </w:r>
      <w:r w:rsidR="005E779A" w:rsidRPr="00C50CB1">
        <w:rPr>
          <w:rFonts w:ascii="Times New Roman" w:hAnsi="Times New Roman" w:cs="Times New Roman"/>
          <w:sz w:val="28"/>
          <w:szCs w:val="28"/>
        </w:rPr>
        <w:t xml:space="preserve">ea for which he has come to </w:t>
      </w:r>
      <w:r w:rsidR="00B11500" w:rsidRPr="00C50CB1">
        <w:rPr>
          <w:rFonts w:ascii="Times New Roman" w:hAnsi="Times New Roman" w:cs="Times New Roman"/>
          <w:sz w:val="28"/>
          <w:szCs w:val="28"/>
        </w:rPr>
        <w:t>emergency</w:t>
      </w:r>
      <w:r w:rsidR="008D3CBF" w:rsidRPr="00C50CB1">
        <w:rPr>
          <w:rFonts w:ascii="Times New Roman" w:hAnsi="Times New Roman" w:cs="Times New Roman"/>
          <w:sz w:val="28"/>
          <w:szCs w:val="28"/>
        </w:rPr>
        <w:t>.</w:t>
      </w:r>
      <w:r w:rsidR="00B11500" w:rsidRPr="00C50CB1">
        <w:rPr>
          <w:rFonts w:ascii="Times New Roman" w:hAnsi="Times New Roman" w:cs="Times New Roman"/>
          <w:sz w:val="28"/>
          <w:szCs w:val="28"/>
        </w:rPr>
        <w:t xml:space="preserve"> </w:t>
      </w:r>
      <w:r w:rsidR="005E779A" w:rsidRPr="00C50CB1">
        <w:rPr>
          <w:rFonts w:ascii="Times New Roman" w:hAnsi="Times New Roman" w:cs="Times New Roman"/>
          <w:sz w:val="28"/>
          <w:szCs w:val="28"/>
        </w:rPr>
        <w:t>Patient was clinically evaluated</w:t>
      </w:r>
      <w:r w:rsidR="008D3CBF" w:rsidRPr="00C50CB1">
        <w:rPr>
          <w:rFonts w:ascii="Times New Roman" w:hAnsi="Times New Roman" w:cs="Times New Roman"/>
          <w:sz w:val="28"/>
          <w:szCs w:val="28"/>
        </w:rPr>
        <w:t xml:space="preserve">, </w:t>
      </w:r>
      <w:r w:rsidR="005E779A" w:rsidRPr="00C50CB1">
        <w:rPr>
          <w:rFonts w:ascii="Times New Roman" w:hAnsi="Times New Roman" w:cs="Times New Roman"/>
          <w:sz w:val="28"/>
          <w:szCs w:val="28"/>
        </w:rPr>
        <w:t>and with</w:t>
      </w:r>
      <w:r w:rsidR="008D3CBF" w:rsidRPr="00C50CB1">
        <w:rPr>
          <w:rFonts w:ascii="Times New Roman" w:hAnsi="Times New Roman" w:cs="Times New Roman"/>
          <w:sz w:val="28"/>
          <w:szCs w:val="28"/>
        </w:rPr>
        <w:t xml:space="preserve"> the</w:t>
      </w:r>
      <w:r w:rsidR="005E779A" w:rsidRPr="00C50CB1">
        <w:rPr>
          <w:rFonts w:ascii="Times New Roman" w:hAnsi="Times New Roman" w:cs="Times New Roman"/>
          <w:sz w:val="28"/>
          <w:szCs w:val="28"/>
        </w:rPr>
        <w:t xml:space="preserve"> surface ECG</w:t>
      </w:r>
      <w:r w:rsidR="008D3CBF" w:rsidRPr="00C50CB1">
        <w:rPr>
          <w:rFonts w:ascii="Times New Roman" w:hAnsi="Times New Roman" w:cs="Times New Roman"/>
          <w:sz w:val="28"/>
          <w:szCs w:val="28"/>
        </w:rPr>
        <w:t xml:space="preserve"> and </w:t>
      </w:r>
      <w:r w:rsidR="005B524F" w:rsidRPr="00C50CB1">
        <w:rPr>
          <w:rFonts w:ascii="Times New Roman" w:hAnsi="Times New Roman" w:cs="Times New Roman"/>
          <w:sz w:val="28"/>
          <w:szCs w:val="28"/>
        </w:rPr>
        <w:t xml:space="preserve">ECHO </w:t>
      </w:r>
      <w:r w:rsidR="005E779A" w:rsidRPr="00C50CB1">
        <w:rPr>
          <w:rFonts w:ascii="Times New Roman" w:hAnsi="Times New Roman" w:cs="Times New Roman"/>
          <w:sz w:val="28"/>
          <w:szCs w:val="28"/>
        </w:rPr>
        <w:t xml:space="preserve">which were </w:t>
      </w:r>
      <w:r w:rsidR="00B11500" w:rsidRPr="00C50CB1">
        <w:rPr>
          <w:rFonts w:ascii="Times New Roman" w:hAnsi="Times New Roman" w:cs="Times New Roman"/>
          <w:sz w:val="28"/>
          <w:szCs w:val="28"/>
        </w:rPr>
        <w:t>n</w:t>
      </w:r>
      <w:r w:rsidR="005E779A" w:rsidRPr="00C50CB1">
        <w:rPr>
          <w:rFonts w:ascii="Times New Roman" w:hAnsi="Times New Roman" w:cs="Times New Roman"/>
          <w:sz w:val="28"/>
          <w:szCs w:val="28"/>
        </w:rPr>
        <w:t>ormal</w:t>
      </w:r>
      <w:r w:rsidR="005B524F" w:rsidRPr="00C50CB1">
        <w:rPr>
          <w:rFonts w:ascii="Times New Roman" w:hAnsi="Times New Roman" w:cs="Times New Roman"/>
          <w:sz w:val="28"/>
          <w:szCs w:val="28"/>
        </w:rPr>
        <w:t xml:space="preserve"> in</w:t>
      </w:r>
      <w:r w:rsidR="005E779A" w:rsidRPr="00C50CB1">
        <w:rPr>
          <w:rFonts w:ascii="Times New Roman" w:hAnsi="Times New Roman" w:cs="Times New Roman"/>
          <w:sz w:val="28"/>
          <w:szCs w:val="28"/>
        </w:rPr>
        <w:t xml:space="preserve"> clinical examination with ongoing rest Angina</w:t>
      </w:r>
      <w:r w:rsidR="00ED6B86" w:rsidRPr="00C50CB1">
        <w:rPr>
          <w:rFonts w:ascii="Times New Roman" w:hAnsi="Times New Roman" w:cs="Times New Roman"/>
          <w:sz w:val="28"/>
          <w:szCs w:val="28"/>
        </w:rPr>
        <w:t xml:space="preserve"> and </w:t>
      </w:r>
      <w:r w:rsidR="005E779A" w:rsidRPr="00C50CB1">
        <w:rPr>
          <w:rFonts w:ascii="Times New Roman" w:hAnsi="Times New Roman" w:cs="Times New Roman"/>
          <w:sz w:val="28"/>
          <w:szCs w:val="28"/>
        </w:rPr>
        <w:t>acute AW-STEMI in rest surface ECG</w:t>
      </w:r>
      <w:r w:rsidR="00ED6B86" w:rsidRPr="00C50CB1">
        <w:rPr>
          <w:rFonts w:ascii="Times New Roman" w:hAnsi="Times New Roman" w:cs="Times New Roman"/>
          <w:sz w:val="28"/>
          <w:szCs w:val="28"/>
        </w:rPr>
        <w:t xml:space="preserve"> -</w:t>
      </w:r>
      <w:r w:rsidR="005E779A" w:rsidRPr="00C50CB1">
        <w:rPr>
          <w:rFonts w:ascii="Times New Roman" w:hAnsi="Times New Roman" w:cs="Times New Roman"/>
          <w:sz w:val="28"/>
          <w:szCs w:val="28"/>
        </w:rPr>
        <w:t xml:space="preserve">RWMA with moderate LV dysfunction in </w:t>
      </w:r>
      <w:r w:rsidR="00ED6B86" w:rsidRPr="00C50CB1">
        <w:rPr>
          <w:rFonts w:ascii="Times New Roman" w:hAnsi="Times New Roman" w:cs="Times New Roman"/>
          <w:sz w:val="28"/>
          <w:szCs w:val="28"/>
        </w:rPr>
        <w:t>ECHO</w:t>
      </w:r>
      <w:r w:rsidR="005E779A" w:rsidRPr="00C50CB1">
        <w:rPr>
          <w:rFonts w:ascii="Times New Roman" w:hAnsi="Times New Roman" w:cs="Times New Roman"/>
          <w:sz w:val="28"/>
          <w:szCs w:val="28"/>
        </w:rPr>
        <w:t xml:space="preserve"> for which ACS, AW-STEMI diagnosis were made and </w:t>
      </w:r>
      <w:r w:rsidR="00B11500" w:rsidRPr="00C50CB1">
        <w:rPr>
          <w:rFonts w:ascii="Times New Roman" w:hAnsi="Times New Roman" w:cs="Times New Roman"/>
          <w:sz w:val="28"/>
          <w:szCs w:val="28"/>
        </w:rPr>
        <w:t>thrombolysis</w:t>
      </w:r>
      <w:r w:rsidR="005E779A" w:rsidRPr="00C50CB1">
        <w:rPr>
          <w:rFonts w:ascii="Times New Roman" w:hAnsi="Times New Roman" w:cs="Times New Roman"/>
          <w:sz w:val="28"/>
          <w:szCs w:val="28"/>
        </w:rPr>
        <w:t xml:space="preserve"> with second generation Intra venous thrombolytic agent (Tenecteplase-30mg) with loading dose of DAPT &amp; high dose statin. After 2-3 hours of thrombolysis his surface ECG was not settled </w:t>
      </w:r>
      <w:r w:rsidR="00ED6B86" w:rsidRPr="00C50CB1">
        <w:rPr>
          <w:rFonts w:ascii="Times New Roman" w:hAnsi="Times New Roman" w:cs="Times New Roman"/>
          <w:sz w:val="28"/>
          <w:szCs w:val="28"/>
        </w:rPr>
        <w:t>and</w:t>
      </w:r>
      <w:r w:rsidR="005E779A" w:rsidRPr="00C50CB1">
        <w:rPr>
          <w:rFonts w:ascii="Times New Roman" w:hAnsi="Times New Roman" w:cs="Times New Roman"/>
          <w:sz w:val="28"/>
          <w:szCs w:val="28"/>
        </w:rPr>
        <w:t xml:space="preserve"> he had ongoing rest angina hence has been shifted to the cardiac cath</w:t>
      </w:r>
      <w:r w:rsidR="00EF0034" w:rsidRPr="00C50CB1">
        <w:rPr>
          <w:rFonts w:ascii="Times New Roman" w:hAnsi="Times New Roman" w:cs="Times New Roman"/>
          <w:sz w:val="28"/>
          <w:szCs w:val="28"/>
        </w:rPr>
        <w:t>eter</w:t>
      </w:r>
      <w:r w:rsidR="005E779A" w:rsidRPr="00C50CB1">
        <w:rPr>
          <w:rFonts w:ascii="Times New Roman" w:hAnsi="Times New Roman" w:cs="Times New Roman"/>
          <w:sz w:val="28"/>
          <w:szCs w:val="28"/>
        </w:rPr>
        <w:t xml:space="preserve"> lab for high risk emergency CAG + 3D-OCT image guided rescue PCI as needed  patient was proceeded with right radial artery access high risk emergency CAG on which was showed CAD/critical single vessel disease</w:t>
      </w:r>
      <w:r w:rsidR="00ED6B86" w:rsidRPr="00C50CB1">
        <w:rPr>
          <w:rFonts w:ascii="Times New Roman" w:hAnsi="Times New Roman" w:cs="Times New Roman"/>
          <w:sz w:val="28"/>
          <w:szCs w:val="28"/>
        </w:rPr>
        <w:t xml:space="preserve"> </w:t>
      </w:r>
      <w:r w:rsidR="005E779A" w:rsidRPr="00C50CB1">
        <w:rPr>
          <w:rFonts w:ascii="Times New Roman" w:hAnsi="Times New Roman" w:cs="Times New Roman"/>
          <w:sz w:val="28"/>
          <w:szCs w:val="28"/>
        </w:rPr>
        <w:t xml:space="preserve">(Proximal LAD very large </w:t>
      </w:r>
      <w:r w:rsidR="00B11500" w:rsidRPr="00C50CB1">
        <w:rPr>
          <w:rFonts w:ascii="Times New Roman" w:hAnsi="Times New Roman" w:cs="Times New Roman"/>
          <w:sz w:val="28"/>
          <w:szCs w:val="28"/>
        </w:rPr>
        <w:t>ecstatic</w:t>
      </w:r>
      <w:r w:rsidR="005E779A" w:rsidRPr="00C50CB1">
        <w:rPr>
          <w:rFonts w:ascii="Times New Roman" w:hAnsi="Times New Roman" w:cs="Times New Roman"/>
          <w:sz w:val="28"/>
          <w:szCs w:val="28"/>
        </w:rPr>
        <w:t xml:space="preserve"> vessel with 100% thrombotic occlusion with TIMI O flow) with Right dominant system for which high risk plain optimal balloon angioplasty was done(in view of gross vessel mismatched segments with very large long diagonal) </w:t>
      </w:r>
      <w:r w:rsidR="00ED6B86" w:rsidRPr="00C50CB1">
        <w:rPr>
          <w:rFonts w:ascii="Times New Roman" w:hAnsi="Times New Roman" w:cs="Times New Roman"/>
          <w:sz w:val="28"/>
          <w:szCs w:val="28"/>
        </w:rPr>
        <w:t>and</w:t>
      </w:r>
      <w:r w:rsidR="005E779A" w:rsidRPr="00C50CB1">
        <w:rPr>
          <w:rFonts w:ascii="Times New Roman" w:hAnsi="Times New Roman" w:cs="Times New Roman"/>
          <w:sz w:val="28"/>
          <w:szCs w:val="28"/>
        </w:rPr>
        <w:t xml:space="preserve"> achieved TIMI II-III flow &amp; planned for </w:t>
      </w:r>
      <w:r w:rsidR="005E779A" w:rsidRPr="00C50CB1">
        <w:rPr>
          <w:rFonts w:ascii="Times New Roman" w:hAnsi="Times New Roman" w:cs="Times New Roman"/>
          <w:b/>
          <w:sz w:val="28"/>
          <w:szCs w:val="28"/>
        </w:rPr>
        <w:t>Triple antiplat</w:t>
      </w:r>
      <w:r w:rsidR="00B11500" w:rsidRPr="00C50CB1">
        <w:rPr>
          <w:rFonts w:ascii="Times New Roman" w:hAnsi="Times New Roman" w:cs="Times New Roman"/>
          <w:b/>
          <w:sz w:val="28"/>
          <w:szCs w:val="28"/>
        </w:rPr>
        <w:t>e</w:t>
      </w:r>
      <w:r w:rsidR="005E779A" w:rsidRPr="00C50CB1">
        <w:rPr>
          <w:rFonts w:ascii="Times New Roman" w:hAnsi="Times New Roman" w:cs="Times New Roman"/>
          <w:b/>
          <w:sz w:val="28"/>
          <w:szCs w:val="28"/>
        </w:rPr>
        <w:t>let therapy</w:t>
      </w:r>
      <w:r w:rsidR="005E779A" w:rsidRPr="00C50CB1">
        <w:rPr>
          <w:rFonts w:ascii="Times New Roman" w:hAnsi="Times New Roman" w:cs="Times New Roman"/>
          <w:sz w:val="28"/>
          <w:szCs w:val="28"/>
        </w:rPr>
        <w:t xml:space="preserve"> followed by elective image guided optimised complex PCI to LAD after 3- 4 days. Since patient had nausea, vomiting,</w:t>
      </w:r>
      <w:r w:rsidR="00EF0034" w:rsidRPr="00C50CB1">
        <w:rPr>
          <w:rFonts w:ascii="Times New Roman" w:hAnsi="Times New Roman" w:cs="Times New Roman"/>
          <w:sz w:val="28"/>
          <w:szCs w:val="28"/>
        </w:rPr>
        <w:t xml:space="preserve"> </w:t>
      </w:r>
      <w:r w:rsidR="005E779A" w:rsidRPr="00C50CB1">
        <w:rPr>
          <w:rFonts w:ascii="Times New Roman" w:hAnsi="Times New Roman" w:cs="Times New Roman"/>
          <w:sz w:val="28"/>
          <w:szCs w:val="28"/>
        </w:rPr>
        <w:t xml:space="preserve">giddiness </w:t>
      </w:r>
      <w:r w:rsidR="00B11500" w:rsidRPr="00C50CB1">
        <w:rPr>
          <w:rFonts w:ascii="Times New Roman" w:hAnsi="Times New Roman" w:cs="Times New Roman"/>
          <w:sz w:val="28"/>
          <w:szCs w:val="28"/>
        </w:rPr>
        <w:t xml:space="preserve">and </w:t>
      </w:r>
      <w:r w:rsidR="005E779A" w:rsidRPr="00C50CB1">
        <w:rPr>
          <w:rFonts w:ascii="Times New Roman" w:hAnsi="Times New Roman" w:cs="Times New Roman"/>
          <w:sz w:val="28"/>
          <w:szCs w:val="28"/>
        </w:rPr>
        <w:t>he was further evaluated by CT-Brain scan which showed normal brain status.</w:t>
      </w:r>
      <w:r w:rsidR="00ED6B86" w:rsidRPr="00C50CB1">
        <w:rPr>
          <w:rFonts w:ascii="Times New Roman" w:hAnsi="Times New Roman" w:cs="Times New Roman"/>
          <w:sz w:val="28"/>
          <w:szCs w:val="28"/>
        </w:rPr>
        <w:t xml:space="preserve"> </w:t>
      </w:r>
      <w:r w:rsidR="00B11500" w:rsidRPr="00C50CB1">
        <w:rPr>
          <w:rFonts w:ascii="Times New Roman" w:hAnsi="Times New Roman" w:cs="Times New Roman"/>
          <w:sz w:val="28"/>
          <w:szCs w:val="28"/>
        </w:rPr>
        <w:t>P</w:t>
      </w:r>
      <w:r w:rsidR="005E779A" w:rsidRPr="00C50CB1">
        <w:rPr>
          <w:rFonts w:ascii="Times New Roman" w:hAnsi="Times New Roman" w:cs="Times New Roman"/>
          <w:sz w:val="28"/>
          <w:szCs w:val="28"/>
        </w:rPr>
        <w:t>atient was proceeded with right femoral artery access 3D-OCT image guided complex PCI to critical ec</w:t>
      </w:r>
      <w:r w:rsidR="00EF0034" w:rsidRPr="00C50CB1">
        <w:rPr>
          <w:rFonts w:ascii="Times New Roman" w:hAnsi="Times New Roman" w:cs="Times New Roman"/>
          <w:sz w:val="28"/>
          <w:szCs w:val="28"/>
        </w:rPr>
        <w:t>s</w:t>
      </w:r>
      <w:r w:rsidR="005E779A" w:rsidRPr="00C50CB1">
        <w:rPr>
          <w:rFonts w:ascii="Times New Roman" w:hAnsi="Times New Roman" w:cs="Times New Roman"/>
          <w:sz w:val="28"/>
          <w:szCs w:val="28"/>
        </w:rPr>
        <w:t>tatic proximal LAD was done by using one drug eluting stent (ZES) Procedure was uneventful and shifted to the ICCU.</w:t>
      </w:r>
      <w:r w:rsidR="00B11500" w:rsidRPr="00C50CB1">
        <w:rPr>
          <w:rFonts w:ascii="Times New Roman" w:hAnsi="Times New Roman" w:cs="Times New Roman"/>
          <w:sz w:val="28"/>
          <w:szCs w:val="28"/>
        </w:rPr>
        <w:t xml:space="preserve"> </w:t>
      </w:r>
      <w:r w:rsidR="005E779A" w:rsidRPr="00C50CB1">
        <w:rPr>
          <w:rFonts w:ascii="Times New Roman" w:hAnsi="Times New Roman" w:cs="Times New Roman"/>
          <w:sz w:val="28"/>
          <w:szCs w:val="28"/>
        </w:rPr>
        <w:t>Patient was treated with UFH</w:t>
      </w:r>
      <w:r w:rsidR="00ED6B86" w:rsidRPr="00C50CB1">
        <w:rPr>
          <w:rFonts w:ascii="Times New Roman" w:hAnsi="Times New Roman" w:cs="Times New Roman"/>
          <w:sz w:val="28"/>
          <w:szCs w:val="28"/>
        </w:rPr>
        <w:t xml:space="preserve"> </w:t>
      </w:r>
      <w:r w:rsidR="005E779A" w:rsidRPr="00C50CB1">
        <w:rPr>
          <w:rFonts w:ascii="Times New Roman" w:hAnsi="Times New Roman" w:cs="Times New Roman"/>
          <w:sz w:val="28"/>
          <w:szCs w:val="28"/>
        </w:rPr>
        <w:t>(In cath</w:t>
      </w:r>
      <w:r w:rsidR="00EF0034" w:rsidRPr="00C50CB1">
        <w:rPr>
          <w:rFonts w:ascii="Times New Roman" w:hAnsi="Times New Roman" w:cs="Times New Roman"/>
          <w:sz w:val="28"/>
          <w:szCs w:val="28"/>
        </w:rPr>
        <w:t>eter</w:t>
      </w:r>
      <w:r w:rsidR="005E779A" w:rsidRPr="00C50CB1">
        <w:rPr>
          <w:rFonts w:ascii="Times New Roman" w:hAnsi="Times New Roman" w:cs="Times New Roman"/>
          <w:sz w:val="28"/>
          <w:szCs w:val="28"/>
        </w:rPr>
        <w:t xml:space="preserve"> lab), LMWH, Antiplatelets </w:t>
      </w:r>
      <w:r w:rsidR="005E779A" w:rsidRPr="00C50CB1">
        <w:rPr>
          <w:rFonts w:ascii="Times New Roman" w:hAnsi="Times New Roman" w:cs="Times New Roman"/>
          <w:b/>
          <w:sz w:val="28"/>
          <w:szCs w:val="28"/>
        </w:rPr>
        <w:t>(Ticagrelor &amp; Aspirin), high dose statin</w:t>
      </w:r>
      <w:r w:rsidR="005E779A" w:rsidRPr="00C50CB1">
        <w:rPr>
          <w:rFonts w:ascii="Times New Roman" w:hAnsi="Times New Roman" w:cs="Times New Roman"/>
          <w:sz w:val="28"/>
          <w:szCs w:val="28"/>
        </w:rPr>
        <w:t>, Anti anginal, Short &amp; long acting insulin</w:t>
      </w:r>
      <w:r w:rsidR="00ED6B86" w:rsidRPr="00C50CB1">
        <w:rPr>
          <w:rFonts w:ascii="Times New Roman" w:hAnsi="Times New Roman" w:cs="Times New Roman"/>
          <w:sz w:val="28"/>
          <w:szCs w:val="28"/>
        </w:rPr>
        <w:t xml:space="preserve"> </w:t>
      </w:r>
      <w:r w:rsidR="005E779A" w:rsidRPr="00C50CB1">
        <w:rPr>
          <w:rFonts w:ascii="Times New Roman" w:hAnsi="Times New Roman" w:cs="Times New Roman"/>
          <w:sz w:val="28"/>
          <w:szCs w:val="28"/>
        </w:rPr>
        <w:t>(With periodic sugar monitoring Insulin dose adjustment with the follow up by endocrinologist), beta blocker, ARB, PPI. Over a period of time symptomatically patient was improved well and transfer</w:t>
      </w:r>
      <w:r w:rsidR="00B11500" w:rsidRPr="00C50CB1">
        <w:rPr>
          <w:rFonts w:ascii="Times New Roman" w:hAnsi="Times New Roman" w:cs="Times New Roman"/>
          <w:sz w:val="28"/>
          <w:szCs w:val="28"/>
        </w:rPr>
        <w:t>r</w:t>
      </w:r>
      <w:r w:rsidR="005E779A" w:rsidRPr="00C50CB1">
        <w:rPr>
          <w:rFonts w:ascii="Times New Roman" w:hAnsi="Times New Roman" w:cs="Times New Roman"/>
          <w:sz w:val="28"/>
          <w:szCs w:val="28"/>
        </w:rPr>
        <w:t>ed to the cardiac ward and discharged</w:t>
      </w:r>
      <w:r w:rsidR="00F56BDF">
        <w:rPr>
          <w:rFonts w:ascii="Times New Roman" w:hAnsi="Times New Roman" w:cs="Times New Roman"/>
          <w:sz w:val="28"/>
          <w:szCs w:val="28"/>
        </w:rPr>
        <w:t>,</w:t>
      </w:r>
      <w:r w:rsidR="00DA2E36" w:rsidRPr="00C50CB1">
        <w:rPr>
          <w:rFonts w:ascii="Times New Roman" w:hAnsi="Times New Roman" w:cs="Times New Roman"/>
          <w:sz w:val="28"/>
          <w:szCs w:val="28"/>
        </w:rPr>
        <w:t xml:space="preserve"> the medicines </w:t>
      </w:r>
      <w:r w:rsidR="00F56BDF">
        <w:rPr>
          <w:rFonts w:ascii="Times New Roman" w:hAnsi="Times New Roman" w:cs="Times New Roman"/>
          <w:sz w:val="28"/>
          <w:szCs w:val="28"/>
        </w:rPr>
        <w:t>suspected to</w:t>
      </w:r>
      <w:r w:rsidR="00DA2E36" w:rsidRPr="00C50CB1">
        <w:rPr>
          <w:rFonts w:ascii="Times New Roman" w:hAnsi="Times New Roman" w:cs="Times New Roman"/>
          <w:sz w:val="28"/>
          <w:szCs w:val="28"/>
        </w:rPr>
        <w:t xml:space="preserve"> cause the adverse response were</w:t>
      </w:r>
    </w:p>
    <w:tbl>
      <w:tblPr>
        <w:tblStyle w:val="TableGrid"/>
        <w:tblW w:w="0" w:type="auto"/>
        <w:tblLook w:val="04A0" w:firstRow="1" w:lastRow="0" w:firstColumn="1" w:lastColumn="0" w:noHBand="0" w:noVBand="1"/>
      </w:tblPr>
      <w:tblGrid>
        <w:gridCol w:w="10762"/>
      </w:tblGrid>
      <w:tr w:rsidR="00DA2E36" w:rsidRPr="00C50CB1" w:rsidTr="00DA2E36">
        <w:tc>
          <w:tcPr>
            <w:tcW w:w="10762" w:type="dxa"/>
          </w:tcPr>
          <w:p w:rsidR="00DA2E36" w:rsidRPr="00C50CB1" w:rsidRDefault="00DA2E36" w:rsidP="007E4F97">
            <w:pPr>
              <w:spacing w:line="480" w:lineRule="auto"/>
              <w:rPr>
                <w:rFonts w:ascii="Times New Roman" w:hAnsi="Times New Roman" w:cs="Times New Roman"/>
                <w:b/>
                <w:sz w:val="28"/>
                <w:szCs w:val="28"/>
              </w:rPr>
            </w:pPr>
            <w:r w:rsidRPr="00C50CB1">
              <w:rPr>
                <w:rFonts w:ascii="Times New Roman" w:hAnsi="Times New Roman" w:cs="Times New Roman"/>
                <w:b/>
                <w:sz w:val="28"/>
                <w:szCs w:val="28"/>
              </w:rPr>
              <w:t>T</w:t>
            </w:r>
            <w:r w:rsidR="00761B3E">
              <w:rPr>
                <w:rFonts w:ascii="Times New Roman" w:hAnsi="Times New Roman" w:cs="Times New Roman"/>
                <w:b/>
                <w:sz w:val="28"/>
                <w:szCs w:val="28"/>
              </w:rPr>
              <w:t>ab</w:t>
            </w:r>
            <w:r w:rsidRPr="00C50CB1">
              <w:rPr>
                <w:rFonts w:ascii="Times New Roman" w:hAnsi="Times New Roman" w:cs="Times New Roman"/>
                <w:b/>
                <w:sz w:val="28"/>
                <w:szCs w:val="28"/>
              </w:rPr>
              <w:t xml:space="preserve"> </w:t>
            </w:r>
            <w:proofErr w:type="spellStart"/>
            <w:r w:rsidRPr="00C50CB1">
              <w:rPr>
                <w:rFonts w:ascii="Times New Roman" w:hAnsi="Times New Roman" w:cs="Times New Roman"/>
                <w:b/>
                <w:sz w:val="28"/>
                <w:szCs w:val="28"/>
              </w:rPr>
              <w:t>A</w:t>
            </w:r>
            <w:r w:rsidR="00761B3E">
              <w:rPr>
                <w:rFonts w:ascii="Times New Roman" w:hAnsi="Times New Roman" w:cs="Times New Roman"/>
                <w:b/>
                <w:sz w:val="28"/>
                <w:szCs w:val="28"/>
              </w:rPr>
              <w:t>xcer</w:t>
            </w:r>
            <w:proofErr w:type="spellEnd"/>
            <w:r w:rsidRPr="00C50CB1">
              <w:rPr>
                <w:rFonts w:ascii="Times New Roman" w:hAnsi="Times New Roman" w:cs="Times New Roman"/>
                <w:b/>
                <w:sz w:val="28"/>
                <w:szCs w:val="28"/>
              </w:rPr>
              <w:t xml:space="preserve"> 90mg</w:t>
            </w:r>
            <w:r w:rsidR="009F694A" w:rsidRPr="00C50CB1">
              <w:rPr>
                <w:rFonts w:ascii="Times New Roman" w:hAnsi="Times New Roman" w:cs="Times New Roman"/>
                <w:b/>
                <w:sz w:val="28"/>
                <w:szCs w:val="28"/>
              </w:rPr>
              <w:t xml:space="preserve"> </w:t>
            </w:r>
            <w:r w:rsidRPr="00C50CB1">
              <w:rPr>
                <w:rFonts w:ascii="Times New Roman" w:hAnsi="Times New Roman" w:cs="Times New Roman"/>
                <w:b/>
                <w:sz w:val="28"/>
                <w:szCs w:val="28"/>
              </w:rPr>
              <w:t>(TICAGRELOR) BD U</w:t>
            </w:r>
            <w:r w:rsidR="00761B3E" w:rsidRPr="00C50CB1">
              <w:rPr>
                <w:rFonts w:ascii="Times New Roman" w:hAnsi="Times New Roman" w:cs="Times New Roman"/>
                <w:b/>
                <w:sz w:val="28"/>
                <w:szCs w:val="28"/>
              </w:rPr>
              <w:t>ntil</w:t>
            </w:r>
            <w:r w:rsidRPr="00C50CB1">
              <w:rPr>
                <w:rFonts w:ascii="Times New Roman" w:hAnsi="Times New Roman" w:cs="Times New Roman"/>
                <w:b/>
                <w:sz w:val="28"/>
                <w:szCs w:val="28"/>
              </w:rPr>
              <w:t xml:space="preserve"> R</w:t>
            </w:r>
            <w:r w:rsidR="00761B3E" w:rsidRPr="00C50CB1">
              <w:rPr>
                <w:rFonts w:ascii="Times New Roman" w:hAnsi="Times New Roman" w:cs="Times New Roman"/>
                <w:b/>
                <w:sz w:val="28"/>
                <w:szCs w:val="28"/>
              </w:rPr>
              <w:t>eview</w:t>
            </w:r>
            <w:r w:rsidRPr="00C50CB1">
              <w:rPr>
                <w:rFonts w:ascii="Times New Roman" w:hAnsi="Times New Roman" w:cs="Times New Roman"/>
                <w:b/>
                <w:sz w:val="28"/>
                <w:szCs w:val="28"/>
              </w:rPr>
              <w:t xml:space="preserve"> </w:t>
            </w:r>
            <w:proofErr w:type="gramStart"/>
            <w:r w:rsidRPr="00C50CB1">
              <w:rPr>
                <w:rFonts w:ascii="Times New Roman" w:hAnsi="Times New Roman" w:cs="Times New Roman"/>
                <w:b/>
                <w:sz w:val="28"/>
                <w:szCs w:val="28"/>
              </w:rPr>
              <w:t>F</w:t>
            </w:r>
            <w:r w:rsidR="00761B3E" w:rsidRPr="00C50CB1">
              <w:rPr>
                <w:rFonts w:ascii="Times New Roman" w:hAnsi="Times New Roman" w:cs="Times New Roman"/>
                <w:b/>
                <w:sz w:val="28"/>
                <w:szCs w:val="28"/>
              </w:rPr>
              <w:t>or</w:t>
            </w:r>
            <w:proofErr w:type="gramEnd"/>
            <w:r w:rsidRPr="00C50CB1">
              <w:rPr>
                <w:rFonts w:ascii="Times New Roman" w:hAnsi="Times New Roman" w:cs="Times New Roman"/>
                <w:b/>
                <w:sz w:val="28"/>
                <w:szCs w:val="28"/>
              </w:rPr>
              <w:t xml:space="preserve"> O</w:t>
            </w:r>
            <w:r w:rsidR="00761B3E" w:rsidRPr="00C50CB1">
              <w:rPr>
                <w:rFonts w:ascii="Times New Roman" w:hAnsi="Times New Roman" w:cs="Times New Roman"/>
                <w:b/>
                <w:sz w:val="28"/>
                <w:szCs w:val="28"/>
              </w:rPr>
              <w:t>ne</w:t>
            </w:r>
            <w:r w:rsidRPr="00C50CB1">
              <w:rPr>
                <w:rFonts w:ascii="Times New Roman" w:hAnsi="Times New Roman" w:cs="Times New Roman"/>
                <w:b/>
                <w:sz w:val="28"/>
                <w:szCs w:val="28"/>
              </w:rPr>
              <w:t xml:space="preserve"> M</w:t>
            </w:r>
            <w:r w:rsidR="00761B3E" w:rsidRPr="00C50CB1">
              <w:rPr>
                <w:rFonts w:ascii="Times New Roman" w:hAnsi="Times New Roman" w:cs="Times New Roman"/>
                <w:b/>
                <w:sz w:val="28"/>
                <w:szCs w:val="28"/>
              </w:rPr>
              <w:t>onth</w:t>
            </w:r>
          </w:p>
        </w:tc>
      </w:tr>
      <w:tr w:rsidR="00DA2E36" w:rsidRPr="00C50CB1" w:rsidTr="00DA2E36">
        <w:tc>
          <w:tcPr>
            <w:tcW w:w="10762" w:type="dxa"/>
          </w:tcPr>
          <w:p w:rsidR="00DA2E36" w:rsidRPr="00C50CB1" w:rsidRDefault="00DA2E36" w:rsidP="007E4F97">
            <w:pPr>
              <w:spacing w:line="480" w:lineRule="auto"/>
              <w:rPr>
                <w:rFonts w:ascii="Times New Roman" w:hAnsi="Times New Roman" w:cs="Times New Roman"/>
                <w:b/>
                <w:sz w:val="28"/>
                <w:szCs w:val="28"/>
              </w:rPr>
            </w:pPr>
            <w:r w:rsidRPr="00C50CB1">
              <w:rPr>
                <w:rFonts w:ascii="Times New Roman" w:hAnsi="Times New Roman" w:cs="Times New Roman"/>
                <w:b/>
                <w:sz w:val="28"/>
                <w:szCs w:val="28"/>
              </w:rPr>
              <w:lastRenderedPageBreak/>
              <w:t>T</w:t>
            </w:r>
            <w:r w:rsidR="00761B3E">
              <w:rPr>
                <w:rFonts w:ascii="Times New Roman" w:hAnsi="Times New Roman" w:cs="Times New Roman"/>
                <w:b/>
                <w:sz w:val="28"/>
                <w:szCs w:val="28"/>
              </w:rPr>
              <w:t>ab</w:t>
            </w:r>
            <w:r w:rsidRPr="00C50CB1">
              <w:rPr>
                <w:rFonts w:ascii="Times New Roman" w:hAnsi="Times New Roman" w:cs="Times New Roman"/>
                <w:b/>
                <w:sz w:val="28"/>
                <w:szCs w:val="28"/>
              </w:rPr>
              <w:t xml:space="preserve"> C</w:t>
            </w:r>
            <w:r w:rsidR="00761B3E">
              <w:rPr>
                <w:rFonts w:ascii="Times New Roman" w:hAnsi="Times New Roman" w:cs="Times New Roman"/>
                <w:b/>
                <w:sz w:val="28"/>
                <w:szCs w:val="28"/>
              </w:rPr>
              <w:t>revast</w:t>
            </w:r>
            <w:r w:rsidRPr="00C50CB1">
              <w:rPr>
                <w:rFonts w:ascii="Times New Roman" w:hAnsi="Times New Roman" w:cs="Times New Roman"/>
                <w:b/>
                <w:sz w:val="28"/>
                <w:szCs w:val="28"/>
              </w:rPr>
              <w:t xml:space="preserve"> 40mg</w:t>
            </w:r>
            <w:r w:rsidR="009F694A" w:rsidRPr="00C50CB1">
              <w:rPr>
                <w:rFonts w:ascii="Times New Roman" w:hAnsi="Times New Roman" w:cs="Times New Roman"/>
                <w:b/>
                <w:sz w:val="28"/>
                <w:szCs w:val="28"/>
              </w:rPr>
              <w:t xml:space="preserve"> </w:t>
            </w:r>
            <w:r w:rsidRPr="00C50CB1">
              <w:rPr>
                <w:rFonts w:ascii="Times New Roman" w:hAnsi="Times New Roman" w:cs="Times New Roman"/>
                <w:b/>
                <w:sz w:val="28"/>
                <w:szCs w:val="28"/>
              </w:rPr>
              <w:t>(ROSUVASTATIN) HS U</w:t>
            </w:r>
            <w:r w:rsidR="00761B3E" w:rsidRPr="00C50CB1">
              <w:rPr>
                <w:rFonts w:ascii="Times New Roman" w:hAnsi="Times New Roman" w:cs="Times New Roman"/>
                <w:b/>
                <w:sz w:val="28"/>
                <w:szCs w:val="28"/>
              </w:rPr>
              <w:t>ntil</w:t>
            </w:r>
            <w:r w:rsidRPr="00C50CB1">
              <w:rPr>
                <w:rFonts w:ascii="Times New Roman" w:hAnsi="Times New Roman" w:cs="Times New Roman"/>
                <w:b/>
                <w:sz w:val="28"/>
                <w:szCs w:val="28"/>
              </w:rPr>
              <w:t xml:space="preserve"> R</w:t>
            </w:r>
            <w:r w:rsidR="00761B3E" w:rsidRPr="00C50CB1">
              <w:rPr>
                <w:rFonts w:ascii="Times New Roman" w:hAnsi="Times New Roman" w:cs="Times New Roman"/>
                <w:b/>
                <w:sz w:val="28"/>
                <w:szCs w:val="28"/>
              </w:rPr>
              <w:t>eview</w:t>
            </w:r>
            <w:r w:rsidRPr="00C50CB1">
              <w:rPr>
                <w:rFonts w:ascii="Times New Roman" w:hAnsi="Times New Roman" w:cs="Times New Roman"/>
                <w:b/>
                <w:sz w:val="28"/>
                <w:szCs w:val="28"/>
              </w:rPr>
              <w:t xml:space="preserve"> </w:t>
            </w:r>
            <w:proofErr w:type="gramStart"/>
            <w:r w:rsidRPr="00C50CB1">
              <w:rPr>
                <w:rFonts w:ascii="Times New Roman" w:hAnsi="Times New Roman" w:cs="Times New Roman"/>
                <w:b/>
                <w:sz w:val="28"/>
                <w:szCs w:val="28"/>
              </w:rPr>
              <w:t>F</w:t>
            </w:r>
            <w:r w:rsidR="00761B3E" w:rsidRPr="00C50CB1">
              <w:rPr>
                <w:rFonts w:ascii="Times New Roman" w:hAnsi="Times New Roman" w:cs="Times New Roman"/>
                <w:b/>
                <w:sz w:val="28"/>
                <w:szCs w:val="28"/>
              </w:rPr>
              <w:t>or</w:t>
            </w:r>
            <w:proofErr w:type="gramEnd"/>
            <w:r w:rsidRPr="00C50CB1">
              <w:rPr>
                <w:rFonts w:ascii="Times New Roman" w:hAnsi="Times New Roman" w:cs="Times New Roman"/>
                <w:b/>
                <w:sz w:val="28"/>
                <w:szCs w:val="28"/>
              </w:rPr>
              <w:t xml:space="preserve"> O</w:t>
            </w:r>
            <w:r w:rsidR="00761B3E" w:rsidRPr="00C50CB1">
              <w:rPr>
                <w:rFonts w:ascii="Times New Roman" w:hAnsi="Times New Roman" w:cs="Times New Roman"/>
                <w:b/>
                <w:sz w:val="28"/>
                <w:szCs w:val="28"/>
              </w:rPr>
              <w:t>ne</w:t>
            </w:r>
            <w:r w:rsidRPr="00C50CB1">
              <w:rPr>
                <w:rFonts w:ascii="Times New Roman" w:hAnsi="Times New Roman" w:cs="Times New Roman"/>
                <w:b/>
                <w:sz w:val="28"/>
                <w:szCs w:val="28"/>
              </w:rPr>
              <w:t xml:space="preserve"> M</w:t>
            </w:r>
            <w:r w:rsidR="00761B3E" w:rsidRPr="00C50CB1">
              <w:rPr>
                <w:rFonts w:ascii="Times New Roman" w:hAnsi="Times New Roman" w:cs="Times New Roman"/>
                <w:b/>
                <w:sz w:val="28"/>
                <w:szCs w:val="28"/>
              </w:rPr>
              <w:t>onth</w:t>
            </w:r>
          </w:p>
        </w:tc>
      </w:tr>
    </w:tbl>
    <w:p w:rsidR="00DA2E36" w:rsidRPr="00C50CB1" w:rsidRDefault="00DA2E36" w:rsidP="00490C3F">
      <w:pPr>
        <w:spacing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381"/>
        <w:gridCol w:w="5381"/>
      </w:tblGrid>
      <w:tr w:rsidR="00E761E6" w:rsidRPr="00C50CB1" w:rsidTr="00E761E6">
        <w:tc>
          <w:tcPr>
            <w:tcW w:w="5381" w:type="dxa"/>
          </w:tcPr>
          <w:p w:rsidR="00E761E6" w:rsidRPr="00C50CB1" w:rsidRDefault="00E761E6" w:rsidP="00490C3F">
            <w:pPr>
              <w:rPr>
                <w:rFonts w:ascii="Times New Roman" w:hAnsi="Times New Roman" w:cs="Times New Roman"/>
                <w:b/>
                <w:sz w:val="28"/>
                <w:szCs w:val="28"/>
              </w:rPr>
            </w:pPr>
            <w:r w:rsidRPr="00C50CB1">
              <w:rPr>
                <w:rFonts w:ascii="Times New Roman" w:hAnsi="Times New Roman" w:cs="Times New Roman"/>
                <w:b/>
                <w:sz w:val="28"/>
                <w:szCs w:val="28"/>
              </w:rPr>
              <w:t>WHO SCALE</w:t>
            </w:r>
          </w:p>
        </w:tc>
        <w:tc>
          <w:tcPr>
            <w:tcW w:w="5381" w:type="dxa"/>
          </w:tcPr>
          <w:p w:rsidR="00E761E6" w:rsidRPr="00C50CB1" w:rsidRDefault="00E761E6" w:rsidP="00490C3F">
            <w:pPr>
              <w:rPr>
                <w:rFonts w:ascii="Times New Roman" w:hAnsi="Times New Roman" w:cs="Times New Roman"/>
                <w:b/>
                <w:sz w:val="28"/>
                <w:szCs w:val="28"/>
              </w:rPr>
            </w:pPr>
            <w:r w:rsidRPr="00C50CB1">
              <w:rPr>
                <w:rFonts w:ascii="Times New Roman" w:hAnsi="Times New Roman" w:cs="Times New Roman"/>
                <w:b/>
                <w:sz w:val="28"/>
                <w:szCs w:val="28"/>
              </w:rPr>
              <w:t>DEFINITE</w:t>
            </w:r>
          </w:p>
        </w:tc>
      </w:tr>
      <w:tr w:rsidR="00E761E6" w:rsidRPr="00C50CB1" w:rsidTr="00E761E6">
        <w:tc>
          <w:tcPr>
            <w:tcW w:w="5381" w:type="dxa"/>
          </w:tcPr>
          <w:p w:rsidR="00E761E6" w:rsidRPr="00C50CB1" w:rsidRDefault="00E761E6" w:rsidP="00490C3F">
            <w:pPr>
              <w:rPr>
                <w:rFonts w:ascii="Times New Roman" w:hAnsi="Times New Roman" w:cs="Times New Roman"/>
                <w:b/>
                <w:sz w:val="28"/>
                <w:szCs w:val="28"/>
              </w:rPr>
            </w:pPr>
            <w:r w:rsidRPr="00C50CB1">
              <w:rPr>
                <w:rFonts w:ascii="Times New Roman" w:hAnsi="Times New Roman" w:cs="Times New Roman"/>
                <w:b/>
                <w:sz w:val="28"/>
                <w:szCs w:val="28"/>
              </w:rPr>
              <w:t>NARANJO SCALE</w:t>
            </w:r>
          </w:p>
        </w:tc>
        <w:tc>
          <w:tcPr>
            <w:tcW w:w="5381" w:type="dxa"/>
          </w:tcPr>
          <w:p w:rsidR="00E761E6" w:rsidRPr="00C50CB1" w:rsidRDefault="00E761E6" w:rsidP="00490C3F">
            <w:pPr>
              <w:rPr>
                <w:rFonts w:ascii="Times New Roman" w:hAnsi="Times New Roman" w:cs="Times New Roman"/>
                <w:b/>
                <w:sz w:val="28"/>
                <w:szCs w:val="28"/>
              </w:rPr>
            </w:pPr>
            <w:r w:rsidRPr="00C50CB1">
              <w:rPr>
                <w:rFonts w:ascii="Times New Roman" w:hAnsi="Times New Roman" w:cs="Times New Roman"/>
                <w:b/>
                <w:sz w:val="28"/>
                <w:szCs w:val="28"/>
              </w:rPr>
              <w:t>DEFINITE</w:t>
            </w:r>
          </w:p>
        </w:tc>
      </w:tr>
    </w:tbl>
    <w:p w:rsidR="00E761E6" w:rsidRPr="00C50CB1" w:rsidRDefault="00E761E6" w:rsidP="00490C3F">
      <w:pPr>
        <w:spacing w:line="240" w:lineRule="auto"/>
        <w:rPr>
          <w:rFonts w:ascii="Times New Roman" w:hAnsi="Times New Roman" w:cs="Times New Roman"/>
          <w:b/>
          <w:sz w:val="28"/>
          <w:szCs w:val="28"/>
        </w:rPr>
      </w:pPr>
    </w:p>
    <w:p w:rsidR="00924CE7" w:rsidRPr="00C50CB1" w:rsidRDefault="00924CE7" w:rsidP="00490C3F">
      <w:pPr>
        <w:spacing w:line="240" w:lineRule="auto"/>
        <w:rPr>
          <w:rFonts w:ascii="Times New Roman" w:hAnsi="Times New Roman" w:cs="Times New Roman"/>
          <w:b/>
          <w:sz w:val="28"/>
          <w:szCs w:val="28"/>
        </w:rPr>
      </w:pPr>
      <w:r w:rsidRPr="00C50CB1">
        <w:rPr>
          <w:rFonts w:ascii="Times New Roman" w:hAnsi="Times New Roman" w:cs="Times New Roman"/>
          <w:b/>
          <w:sz w:val="28"/>
          <w:szCs w:val="28"/>
        </w:rPr>
        <w:t xml:space="preserve">CURRENT </w:t>
      </w:r>
      <w:r w:rsidR="00490C3F" w:rsidRPr="00C50CB1">
        <w:rPr>
          <w:rFonts w:ascii="Times New Roman" w:hAnsi="Times New Roman" w:cs="Times New Roman"/>
          <w:b/>
          <w:sz w:val="28"/>
          <w:szCs w:val="28"/>
        </w:rPr>
        <w:t>MANIFESTATIONS</w:t>
      </w:r>
    </w:p>
    <w:p w:rsidR="00490C3F" w:rsidRPr="00C50CB1" w:rsidRDefault="00490C3F" w:rsidP="007E4F97">
      <w:pPr>
        <w:spacing w:line="480" w:lineRule="auto"/>
        <w:rPr>
          <w:rFonts w:ascii="Times New Roman" w:hAnsi="Times New Roman" w:cs="Times New Roman"/>
          <w:b/>
          <w:sz w:val="28"/>
          <w:szCs w:val="28"/>
        </w:rPr>
      </w:pPr>
      <w:r w:rsidRPr="00C50CB1">
        <w:rPr>
          <w:rFonts w:ascii="Times New Roman" w:hAnsi="Times New Roman" w:cs="Times New Roman"/>
          <w:b/>
          <w:sz w:val="28"/>
          <w:szCs w:val="28"/>
        </w:rPr>
        <w:t>____________________________________________________________________________</w:t>
      </w:r>
    </w:p>
    <w:p w:rsidR="00490C3F" w:rsidRPr="00C50CB1" w:rsidRDefault="00490C3F" w:rsidP="00490C3F">
      <w:pPr>
        <w:spacing w:line="240" w:lineRule="auto"/>
        <w:rPr>
          <w:rFonts w:ascii="Times New Roman" w:hAnsi="Times New Roman" w:cs="Times New Roman"/>
          <w:b/>
          <w:sz w:val="28"/>
          <w:szCs w:val="28"/>
        </w:rPr>
      </w:pPr>
      <w:r w:rsidRPr="00C50CB1">
        <w:rPr>
          <w:rFonts w:ascii="Times New Roman" w:hAnsi="Times New Roman" w:cs="Times New Roman"/>
          <w:b/>
          <w:sz w:val="28"/>
          <w:szCs w:val="28"/>
        </w:rPr>
        <w:t>P</w:t>
      </w:r>
      <w:r w:rsidR="00DF7B43" w:rsidRPr="00C50CB1">
        <w:rPr>
          <w:rFonts w:ascii="Times New Roman" w:hAnsi="Times New Roman" w:cs="Times New Roman"/>
          <w:b/>
          <w:sz w:val="28"/>
          <w:szCs w:val="28"/>
        </w:rPr>
        <w:t>hysical examination</w:t>
      </w:r>
    </w:p>
    <w:p w:rsidR="002D566C" w:rsidRPr="00C50CB1" w:rsidRDefault="00295E5B" w:rsidP="00490C3F">
      <w:pPr>
        <w:spacing w:line="240" w:lineRule="auto"/>
        <w:rPr>
          <w:rFonts w:ascii="Times New Roman" w:hAnsi="Times New Roman" w:cs="Times New Roman"/>
          <w:sz w:val="28"/>
          <w:szCs w:val="28"/>
        </w:rPr>
      </w:pPr>
      <w:r>
        <w:rPr>
          <w:rFonts w:ascii="Times New Roman" w:hAnsi="Times New Roman" w:cs="Times New Roman"/>
          <w:sz w:val="28"/>
          <w:szCs w:val="28"/>
        </w:rPr>
        <w:t>D</w:t>
      </w:r>
      <w:r w:rsidRPr="00C50CB1">
        <w:rPr>
          <w:rFonts w:ascii="Times New Roman" w:hAnsi="Times New Roman" w:cs="Times New Roman"/>
          <w:sz w:val="28"/>
          <w:szCs w:val="28"/>
        </w:rPr>
        <w:t>iabetic keto acidosis</w:t>
      </w:r>
    </w:p>
    <w:p w:rsidR="00490C3F" w:rsidRPr="00C50CB1" w:rsidRDefault="00924CE7" w:rsidP="00490C3F">
      <w:pPr>
        <w:spacing w:line="240" w:lineRule="auto"/>
        <w:rPr>
          <w:rFonts w:ascii="Times New Roman" w:hAnsi="Times New Roman" w:cs="Times New Roman"/>
          <w:sz w:val="28"/>
          <w:szCs w:val="28"/>
        </w:rPr>
      </w:pPr>
      <w:r w:rsidRPr="00C50CB1">
        <w:rPr>
          <w:rFonts w:ascii="Times New Roman" w:hAnsi="Times New Roman" w:cs="Times New Roman"/>
          <w:sz w:val="28"/>
          <w:szCs w:val="28"/>
        </w:rPr>
        <w:t>M</w:t>
      </w:r>
      <w:r w:rsidR="00295E5B" w:rsidRPr="00C50CB1">
        <w:rPr>
          <w:rFonts w:ascii="Times New Roman" w:hAnsi="Times New Roman" w:cs="Times New Roman"/>
          <w:sz w:val="28"/>
          <w:szCs w:val="28"/>
        </w:rPr>
        <w:t>yalgia severe</w:t>
      </w:r>
    </w:p>
    <w:p w:rsidR="00490C3F" w:rsidRPr="00C50CB1" w:rsidRDefault="00490C3F" w:rsidP="00490C3F">
      <w:pPr>
        <w:spacing w:line="240" w:lineRule="auto"/>
        <w:rPr>
          <w:rFonts w:ascii="Times New Roman" w:hAnsi="Times New Roman" w:cs="Times New Roman"/>
          <w:sz w:val="28"/>
          <w:szCs w:val="28"/>
        </w:rPr>
      </w:pPr>
      <w:r w:rsidRPr="00C50CB1">
        <w:rPr>
          <w:rFonts w:ascii="Times New Roman" w:hAnsi="Times New Roman" w:cs="Times New Roman"/>
          <w:sz w:val="28"/>
          <w:szCs w:val="28"/>
        </w:rPr>
        <w:t>M</w:t>
      </w:r>
      <w:r w:rsidR="00295E5B" w:rsidRPr="00C50CB1">
        <w:rPr>
          <w:rFonts w:ascii="Times New Roman" w:hAnsi="Times New Roman" w:cs="Times New Roman"/>
          <w:sz w:val="28"/>
          <w:szCs w:val="28"/>
        </w:rPr>
        <w:t>yoglobinur</w:t>
      </w:r>
      <w:r w:rsidR="00C50C87">
        <w:rPr>
          <w:rFonts w:ascii="Times New Roman" w:hAnsi="Times New Roman" w:cs="Times New Roman"/>
          <w:sz w:val="28"/>
          <w:szCs w:val="28"/>
        </w:rPr>
        <w:t>i</w:t>
      </w:r>
      <w:r w:rsidR="00295E5B" w:rsidRPr="00C50CB1">
        <w:rPr>
          <w:rFonts w:ascii="Times New Roman" w:hAnsi="Times New Roman" w:cs="Times New Roman"/>
          <w:sz w:val="28"/>
          <w:szCs w:val="28"/>
        </w:rPr>
        <w:t>a</w:t>
      </w:r>
    </w:p>
    <w:p w:rsidR="00490C3F" w:rsidRPr="00C50CB1" w:rsidRDefault="00490C3F" w:rsidP="00490C3F">
      <w:pPr>
        <w:spacing w:line="240" w:lineRule="auto"/>
        <w:rPr>
          <w:rFonts w:ascii="Times New Roman" w:hAnsi="Times New Roman" w:cs="Times New Roman"/>
          <w:sz w:val="28"/>
          <w:szCs w:val="28"/>
        </w:rPr>
      </w:pPr>
      <w:proofErr w:type="spellStart"/>
      <w:r w:rsidRPr="00C50CB1">
        <w:rPr>
          <w:rFonts w:ascii="Times New Roman" w:hAnsi="Times New Roman" w:cs="Times New Roman"/>
          <w:sz w:val="28"/>
          <w:szCs w:val="28"/>
        </w:rPr>
        <w:t>T</w:t>
      </w:r>
      <w:r w:rsidR="00295E5B" w:rsidRPr="00C50CB1">
        <w:rPr>
          <w:rFonts w:ascii="Times New Roman" w:hAnsi="Times New Roman" w:cs="Times New Roman"/>
          <w:sz w:val="28"/>
          <w:szCs w:val="28"/>
        </w:rPr>
        <w:t>achyp</w:t>
      </w:r>
      <w:r w:rsidR="00C50C87">
        <w:rPr>
          <w:rFonts w:ascii="Times New Roman" w:hAnsi="Times New Roman" w:cs="Times New Roman"/>
          <w:sz w:val="28"/>
          <w:szCs w:val="28"/>
        </w:rPr>
        <w:t>nea</w:t>
      </w:r>
      <w:proofErr w:type="spellEnd"/>
      <w:r w:rsidR="00C50C87">
        <w:rPr>
          <w:rFonts w:ascii="Times New Roman" w:hAnsi="Times New Roman" w:cs="Times New Roman"/>
          <w:sz w:val="28"/>
          <w:szCs w:val="28"/>
        </w:rPr>
        <w:t xml:space="preserve"> </w:t>
      </w:r>
    </w:p>
    <w:p w:rsidR="00490C3F" w:rsidRPr="00C50CB1" w:rsidRDefault="00490C3F" w:rsidP="00490C3F">
      <w:pPr>
        <w:spacing w:line="240" w:lineRule="auto"/>
        <w:rPr>
          <w:rFonts w:ascii="Times New Roman" w:hAnsi="Times New Roman" w:cs="Times New Roman"/>
          <w:sz w:val="28"/>
          <w:szCs w:val="28"/>
        </w:rPr>
      </w:pPr>
      <w:r w:rsidRPr="00C50CB1">
        <w:rPr>
          <w:rFonts w:ascii="Times New Roman" w:hAnsi="Times New Roman" w:cs="Times New Roman"/>
          <w:sz w:val="28"/>
          <w:szCs w:val="28"/>
        </w:rPr>
        <w:t>B/L L</w:t>
      </w:r>
      <w:r w:rsidR="00295E5B">
        <w:rPr>
          <w:rFonts w:ascii="Times New Roman" w:hAnsi="Times New Roman" w:cs="Times New Roman"/>
          <w:sz w:val="28"/>
          <w:szCs w:val="28"/>
        </w:rPr>
        <w:t>owe</w:t>
      </w:r>
      <w:r w:rsidRPr="00C50CB1">
        <w:rPr>
          <w:rFonts w:ascii="Times New Roman" w:hAnsi="Times New Roman" w:cs="Times New Roman"/>
          <w:sz w:val="28"/>
          <w:szCs w:val="28"/>
        </w:rPr>
        <w:t xml:space="preserve"> L</w:t>
      </w:r>
      <w:r w:rsidR="00295E5B">
        <w:rPr>
          <w:rFonts w:ascii="Times New Roman" w:hAnsi="Times New Roman" w:cs="Times New Roman"/>
          <w:sz w:val="28"/>
          <w:szCs w:val="28"/>
        </w:rPr>
        <w:t>imb</w:t>
      </w:r>
      <w:r w:rsidRPr="00C50CB1">
        <w:rPr>
          <w:rFonts w:ascii="Times New Roman" w:hAnsi="Times New Roman" w:cs="Times New Roman"/>
          <w:sz w:val="28"/>
          <w:szCs w:val="28"/>
        </w:rPr>
        <w:t xml:space="preserve"> C</w:t>
      </w:r>
      <w:r w:rsidR="00295E5B">
        <w:rPr>
          <w:rFonts w:ascii="Times New Roman" w:hAnsi="Times New Roman" w:cs="Times New Roman"/>
          <w:sz w:val="28"/>
          <w:szCs w:val="28"/>
        </w:rPr>
        <w:t>alves</w:t>
      </w:r>
      <w:r w:rsidRPr="00C50CB1">
        <w:rPr>
          <w:rFonts w:ascii="Times New Roman" w:hAnsi="Times New Roman" w:cs="Times New Roman"/>
          <w:sz w:val="28"/>
          <w:szCs w:val="28"/>
        </w:rPr>
        <w:t xml:space="preserve"> </w:t>
      </w:r>
      <w:r w:rsidR="00295E5B">
        <w:rPr>
          <w:rFonts w:ascii="Times New Roman" w:hAnsi="Times New Roman" w:cs="Times New Roman"/>
          <w:sz w:val="28"/>
          <w:szCs w:val="28"/>
        </w:rPr>
        <w:t>and</w:t>
      </w:r>
      <w:r w:rsidRPr="00C50CB1">
        <w:rPr>
          <w:rFonts w:ascii="Times New Roman" w:hAnsi="Times New Roman" w:cs="Times New Roman"/>
          <w:sz w:val="28"/>
          <w:szCs w:val="28"/>
        </w:rPr>
        <w:t xml:space="preserve"> T</w:t>
      </w:r>
      <w:r w:rsidR="00295E5B">
        <w:rPr>
          <w:rFonts w:ascii="Times New Roman" w:hAnsi="Times New Roman" w:cs="Times New Roman"/>
          <w:sz w:val="28"/>
          <w:szCs w:val="28"/>
        </w:rPr>
        <w:t>high</w:t>
      </w:r>
      <w:r w:rsidRPr="00C50CB1">
        <w:rPr>
          <w:rFonts w:ascii="Times New Roman" w:hAnsi="Times New Roman" w:cs="Times New Roman"/>
          <w:sz w:val="28"/>
          <w:szCs w:val="28"/>
        </w:rPr>
        <w:t xml:space="preserve"> M</w:t>
      </w:r>
      <w:r w:rsidR="00295E5B">
        <w:rPr>
          <w:rFonts w:ascii="Times New Roman" w:hAnsi="Times New Roman" w:cs="Times New Roman"/>
          <w:sz w:val="28"/>
          <w:szCs w:val="28"/>
        </w:rPr>
        <w:t>uscle</w:t>
      </w:r>
      <w:r w:rsidRPr="00C50CB1">
        <w:rPr>
          <w:rFonts w:ascii="Times New Roman" w:hAnsi="Times New Roman" w:cs="Times New Roman"/>
          <w:sz w:val="28"/>
          <w:szCs w:val="28"/>
        </w:rPr>
        <w:t xml:space="preserve"> T</w:t>
      </w:r>
      <w:r w:rsidR="00295E5B">
        <w:rPr>
          <w:rFonts w:ascii="Times New Roman" w:hAnsi="Times New Roman" w:cs="Times New Roman"/>
          <w:sz w:val="28"/>
          <w:szCs w:val="28"/>
        </w:rPr>
        <w:t>enderness</w:t>
      </w:r>
    </w:p>
    <w:p w:rsidR="00490C3F" w:rsidRPr="00C50CB1" w:rsidRDefault="00490C3F" w:rsidP="00490C3F">
      <w:pPr>
        <w:spacing w:line="240" w:lineRule="auto"/>
        <w:rPr>
          <w:rFonts w:ascii="Times New Roman" w:hAnsi="Times New Roman" w:cs="Times New Roman"/>
          <w:b/>
          <w:sz w:val="28"/>
          <w:szCs w:val="28"/>
          <w:u w:val="single"/>
        </w:rPr>
      </w:pPr>
      <w:r w:rsidRPr="00C50CB1">
        <w:rPr>
          <w:rFonts w:ascii="Times New Roman" w:hAnsi="Times New Roman" w:cs="Times New Roman"/>
          <w:b/>
          <w:sz w:val="28"/>
          <w:szCs w:val="28"/>
          <w:u w:val="single"/>
        </w:rPr>
        <w:t>CLINICAL INVESTIGATIONS</w:t>
      </w:r>
      <w:r w:rsidR="00295E5B">
        <w:rPr>
          <w:rFonts w:ascii="Times New Roman" w:hAnsi="Times New Roman" w:cs="Times New Roman"/>
          <w:b/>
          <w:sz w:val="28"/>
          <w:szCs w:val="28"/>
          <w:u w:val="single"/>
        </w:rPr>
        <w:t xml:space="preserve"> AND FOLLOW UP</w:t>
      </w:r>
    </w:p>
    <w:p w:rsidR="00A40EB4" w:rsidRDefault="00A40EB4" w:rsidP="00490C3F">
      <w:pPr>
        <w:spacing w:line="240" w:lineRule="auto"/>
        <w:rPr>
          <w:rFonts w:ascii="Times New Roman" w:hAnsi="Times New Roman" w:cs="Times New Roman"/>
          <w:b/>
          <w:sz w:val="28"/>
          <w:szCs w:val="28"/>
        </w:rPr>
      </w:pPr>
      <w:r>
        <w:rPr>
          <w:rFonts w:ascii="Times New Roman" w:hAnsi="Times New Roman" w:cs="Times New Roman"/>
          <w:b/>
          <w:sz w:val="28"/>
          <w:szCs w:val="28"/>
        </w:rPr>
        <w:t>Day 1-</w:t>
      </w:r>
      <w:r w:rsidR="009B696E">
        <w:rPr>
          <w:rFonts w:ascii="Times New Roman" w:hAnsi="Times New Roman" w:cs="Times New Roman"/>
          <w:b/>
          <w:sz w:val="28"/>
          <w:szCs w:val="28"/>
        </w:rPr>
        <w:t>CPK-</w:t>
      </w:r>
      <w:r w:rsidR="00EB47AB" w:rsidRPr="00EB47AB">
        <w:rPr>
          <w:rFonts w:ascii="Times New Roman" w:hAnsi="Times New Roman" w:cs="Times New Roman"/>
          <w:b/>
          <w:color w:val="FF0000"/>
          <w:sz w:val="28"/>
          <w:szCs w:val="28"/>
        </w:rPr>
        <w:t>111,600</w:t>
      </w:r>
      <w:r w:rsidR="00EB47AB" w:rsidRPr="00EB47AB">
        <w:rPr>
          <w:rFonts w:ascii="Times New Roman" w:hAnsi="Times New Roman" w:cs="Times New Roman"/>
          <w:b/>
          <w:sz w:val="28"/>
          <w:szCs w:val="28"/>
        </w:rPr>
        <w:t>,</w:t>
      </w:r>
      <w:r w:rsidR="00EB47AB">
        <w:rPr>
          <w:rFonts w:ascii="Times New Roman" w:hAnsi="Times New Roman" w:cs="Times New Roman"/>
          <w:b/>
          <w:sz w:val="28"/>
          <w:szCs w:val="28"/>
        </w:rPr>
        <w:t xml:space="preserve"> K+-6.0, ALT-585, Cr-</w:t>
      </w:r>
      <w:r w:rsidR="00EB47AB" w:rsidRPr="00EB47AB">
        <w:rPr>
          <w:rFonts w:ascii="Times New Roman" w:hAnsi="Times New Roman" w:cs="Times New Roman"/>
          <w:b/>
          <w:color w:val="FF0000"/>
          <w:sz w:val="28"/>
          <w:szCs w:val="28"/>
        </w:rPr>
        <w:t>8.4</w:t>
      </w:r>
      <w:r w:rsidR="00EB47AB" w:rsidRPr="00EB47AB">
        <w:rPr>
          <w:rFonts w:ascii="Times New Roman" w:hAnsi="Times New Roman" w:cs="Times New Roman"/>
          <w:b/>
          <w:sz w:val="28"/>
          <w:szCs w:val="28"/>
        </w:rPr>
        <w:t xml:space="preserve">, </w:t>
      </w:r>
      <w:r w:rsidR="00EB47AB" w:rsidRPr="00C50CB1">
        <w:rPr>
          <w:rFonts w:ascii="Times New Roman" w:hAnsi="Times New Roman" w:cs="Times New Roman"/>
          <w:sz w:val="28"/>
          <w:szCs w:val="28"/>
        </w:rPr>
        <w:t xml:space="preserve">UCA- ketones </w:t>
      </w:r>
      <w:r w:rsidR="00EB47AB" w:rsidRPr="00C50CB1">
        <w:rPr>
          <w:rFonts w:ascii="Times New Roman" w:hAnsi="Times New Roman" w:cs="Times New Roman"/>
          <w:b/>
          <w:sz w:val="28"/>
          <w:szCs w:val="28"/>
        </w:rPr>
        <w:t>+</w:t>
      </w:r>
      <w:proofErr w:type="spellStart"/>
      <w:r w:rsidR="004E739E">
        <w:rPr>
          <w:rFonts w:ascii="Times New Roman" w:hAnsi="Times New Roman" w:cs="Times New Roman"/>
          <w:b/>
          <w:sz w:val="28"/>
          <w:szCs w:val="28"/>
        </w:rPr>
        <w:t>ve</w:t>
      </w:r>
      <w:proofErr w:type="spellEnd"/>
      <w:r w:rsidR="00EB47AB" w:rsidRPr="00C50CB1">
        <w:rPr>
          <w:rFonts w:ascii="Times New Roman" w:hAnsi="Times New Roman" w:cs="Times New Roman"/>
          <w:b/>
          <w:sz w:val="28"/>
          <w:szCs w:val="28"/>
        </w:rPr>
        <w:t xml:space="preserve"> </w:t>
      </w:r>
      <w:r w:rsidR="00EB47AB" w:rsidRPr="00C50CB1">
        <w:rPr>
          <w:rFonts w:ascii="Times New Roman" w:hAnsi="Times New Roman" w:cs="Times New Roman"/>
          <w:sz w:val="28"/>
          <w:szCs w:val="28"/>
        </w:rPr>
        <w:t>(DKA) ABG(MA) Ph-</w:t>
      </w:r>
      <w:r w:rsidR="00EB47AB" w:rsidRPr="00C50CB1">
        <w:rPr>
          <w:rFonts w:ascii="Times New Roman" w:hAnsi="Times New Roman" w:cs="Times New Roman"/>
          <w:b/>
          <w:sz w:val="28"/>
          <w:szCs w:val="28"/>
        </w:rPr>
        <w:t>7.3</w:t>
      </w:r>
      <w:r w:rsidR="00EB47AB" w:rsidRPr="00C50CB1">
        <w:rPr>
          <w:rFonts w:ascii="Times New Roman" w:hAnsi="Times New Roman" w:cs="Times New Roman"/>
          <w:sz w:val="28"/>
          <w:szCs w:val="28"/>
        </w:rPr>
        <w:t xml:space="preserve"> HC03-</w:t>
      </w:r>
      <w:r w:rsidR="00EB47AB" w:rsidRPr="00C50CB1">
        <w:rPr>
          <w:rFonts w:ascii="Times New Roman" w:hAnsi="Times New Roman" w:cs="Times New Roman"/>
          <w:b/>
          <w:sz w:val="28"/>
          <w:szCs w:val="28"/>
        </w:rPr>
        <w:t>10</w:t>
      </w:r>
      <w:r w:rsidR="00EB47AB">
        <w:rPr>
          <w:rFonts w:ascii="Times New Roman" w:hAnsi="Times New Roman" w:cs="Times New Roman"/>
          <w:b/>
          <w:sz w:val="28"/>
          <w:szCs w:val="28"/>
        </w:rPr>
        <w:t>, Platelets-98,000</w:t>
      </w:r>
    </w:p>
    <w:p w:rsidR="00A40EB4" w:rsidRPr="00A40EB4" w:rsidRDefault="00490C3F" w:rsidP="00490C3F">
      <w:pPr>
        <w:spacing w:line="240" w:lineRule="auto"/>
        <w:rPr>
          <w:rFonts w:ascii="Times New Roman" w:hAnsi="Times New Roman" w:cs="Times New Roman"/>
          <w:sz w:val="28"/>
          <w:szCs w:val="28"/>
        </w:rPr>
      </w:pPr>
      <w:r w:rsidRPr="00C50CB1">
        <w:rPr>
          <w:rFonts w:ascii="Times New Roman" w:hAnsi="Times New Roman" w:cs="Times New Roman"/>
          <w:b/>
          <w:sz w:val="28"/>
          <w:szCs w:val="28"/>
        </w:rPr>
        <w:t>D</w:t>
      </w:r>
      <w:r w:rsidR="00A40EB4">
        <w:rPr>
          <w:rFonts w:ascii="Times New Roman" w:hAnsi="Times New Roman" w:cs="Times New Roman"/>
          <w:b/>
          <w:sz w:val="28"/>
          <w:szCs w:val="28"/>
        </w:rPr>
        <w:t>ay</w:t>
      </w:r>
      <w:r w:rsidRPr="00C50CB1">
        <w:rPr>
          <w:rFonts w:ascii="Times New Roman" w:hAnsi="Times New Roman" w:cs="Times New Roman"/>
          <w:b/>
          <w:sz w:val="28"/>
          <w:szCs w:val="28"/>
        </w:rPr>
        <w:t xml:space="preserve"> </w:t>
      </w:r>
      <w:r w:rsidR="00A40EB4">
        <w:rPr>
          <w:rFonts w:ascii="Times New Roman" w:hAnsi="Times New Roman" w:cs="Times New Roman"/>
          <w:b/>
          <w:sz w:val="28"/>
          <w:szCs w:val="28"/>
        </w:rPr>
        <w:t>2</w:t>
      </w:r>
      <w:r w:rsidRPr="00C50CB1">
        <w:rPr>
          <w:rFonts w:ascii="Times New Roman" w:hAnsi="Times New Roman" w:cs="Times New Roman"/>
          <w:sz w:val="28"/>
          <w:szCs w:val="28"/>
        </w:rPr>
        <w:t>-</w:t>
      </w:r>
      <w:r w:rsidR="00BF500C" w:rsidRPr="00C50CB1">
        <w:rPr>
          <w:rFonts w:ascii="Times New Roman" w:hAnsi="Times New Roman" w:cs="Times New Roman"/>
          <w:b/>
          <w:color w:val="FF0000"/>
          <w:sz w:val="28"/>
          <w:szCs w:val="28"/>
        </w:rPr>
        <w:t>S</w:t>
      </w:r>
      <w:r w:rsidR="004A0E4F">
        <w:rPr>
          <w:rFonts w:ascii="Times New Roman" w:hAnsi="Times New Roman" w:cs="Times New Roman"/>
          <w:b/>
          <w:color w:val="FF0000"/>
          <w:sz w:val="28"/>
          <w:szCs w:val="28"/>
        </w:rPr>
        <w:t>topped</w:t>
      </w:r>
      <w:r w:rsidR="00BF500C" w:rsidRPr="00C50CB1">
        <w:rPr>
          <w:rFonts w:ascii="Times New Roman" w:hAnsi="Times New Roman" w:cs="Times New Roman"/>
          <w:b/>
          <w:color w:val="FF0000"/>
          <w:sz w:val="28"/>
          <w:szCs w:val="28"/>
        </w:rPr>
        <w:t xml:space="preserve"> R</w:t>
      </w:r>
      <w:r w:rsidR="004A0E4F">
        <w:rPr>
          <w:rFonts w:ascii="Times New Roman" w:hAnsi="Times New Roman" w:cs="Times New Roman"/>
          <w:b/>
          <w:color w:val="FF0000"/>
          <w:sz w:val="28"/>
          <w:szCs w:val="28"/>
        </w:rPr>
        <w:t>osuvastatin</w:t>
      </w:r>
      <w:r w:rsidR="00BF500C" w:rsidRPr="00C50CB1">
        <w:rPr>
          <w:rFonts w:ascii="Times New Roman" w:hAnsi="Times New Roman" w:cs="Times New Roman"/>
          <w:sz w:val="28"/>
          <w:szCs w:val="28"/>
        </w:rPr>
        <w:t>, T</w:t>
      </w:r>
      <w:r w:rsidR="004A0E4F">
        <w:rPr>
          <w:rFonts w:ascii="Times New Roman" w:hAnsi="Times New Roman" w:cs="Times New Roman"/>
          <w:sz w:val="28"/>
          <w:szCs w:val="28"/>
        </w:rPr>
        <w:t>icagrelor</w:t>
      </w:r>
      <w:r w:rsidR="00BF500C" w:rsidRPr="00C50CB1">
        <w:rPr>
          <w:rFonts w:ascii="Times New Roman" w:hAnsi="Times New Roman" w:cs="Times New Roman"/>
          <w:sz w:val="28"/>
          <w:szCs w:val="28"/>
        </w:rPr>
        <w:t xml:space="preserve"> O</w:t>
      </w:r>
      <w:r w:rsidR="004A0E4F">
        <w:rPr>
          <w:rFonts w:ascii="Times New Roman" w:hAnsi="Times New Roman" w:cs="Times New Roman"/>
          <w:sz w:val="28"/>
          <w:szCs w:val="28"/>
        </w:rPr>
        <w:t>ngoing</w:t>
      </w:r>
    </w:p>
    <w:p w:rsidR="00976A6B" w:rsidRPr="00C50CB1" w:rsidRDefault="00051F2E" w:rsidP="00490C3F">
      <w:pPr>
        <w:spacing w:line="240" w:lineRule="auto"/>
        <w:rPr>
          <w:rFonts w:ascii="Times New Roman" w:hAnsi="Times New Roman" w:cs="Times New Roman"/>
          <w:b/>
          <w:sz w:val="28"/>
          <w:szCs w:val="28"/>
        </w:rPr>
      </w:pPr>
      <w:r w:rsidRPr="00C50CB1">
        <w:rPr>
          <w:rFonts w:ascii="Times New Roman" w:hAnsi="Times New Roman" w:cs="Times New Roman"/>
          <w:b/>
          <w:sz w:val="28"/>
          <w:szCs w:val="28"/>
        </w:rPr>
        <w:t>CPK</w:t>
      </w:r>
      <w:r w:rsidRPr="00C50CB1">
        <w:rPr>
          <w:rFonts w:ascii="Times New Roman" w:hAnsi="Times New Roman" w:cs="Times New Roman"/>
          <w:sz w:val="28"/>
          <w:szCs w:val="28"/>
        </w:rPr>
        <w:t>-</w:t>
      </w:r>
      <w:r w:rsidRPr="00C50CB1">
        <w:rPr>
          <w:rFonts w:ascii="Times New Roman" w:hAnsi="Times New Roman" w:cs="Times New Roman"/>
          <w:b/>
          <w:sz w:val="28"/>
          <w:szCs w:val="28"/>
        </w:rPr>
        <w:t>11</w:t>
      </w:r>
      <w:r w:rsidR="00A40EB4">
        <w:rPr>
          <w:rFonts w:ascii="Times New Roman" w:hAnsi="Times New Roman" w:cs="Times New Roman"/>
          <w:b/>
          <w:sz w:val="28"/>
          <w:szCs w:val="28"/>
        </w:rPr>
        <w:t>6,7</w:t>
      </w:r>
      <w:r w:rsidRPr="00C50CB1">
        <w:rPr>
          <w:rFonts w:ascii="Times New Roman" w:hAnsi="Times New Roman" w:cs="Times New Roman"/>
          <w:b/>
          <w:sz w:val="28"/>
          <w:szCs w:val="28"/>
        </w:rPr>
        <w:t>00</w:t>
      </w:r>
      <w:r w:rsidRPr="00C50CB1">
        <w:rPr>
          <w:rFonts w:ascii="Times New Roman" w:hAnsi="Times New Roman" w:cs="Times New Roman"/>
          <w:sz w:val="28"/>
          <w:szCs w:val="28"/>
        </w:rPr>
        <w:t xml:space="preserve">   </w:t>
      </w:r>
      <w:r w:rsidR="00490C3F" w:rsidRPr="00C50CB1">
        <w:rPr>
          <w:rFonts w:ascii="Times New Roman" w:hAnsi="Times New Roman" w:cs="Times New Roman"/>
          <w:sz w:val="28"/>
          <w:szCs w:val="28"/>
        </w:rPr>
        <w:t>SGOT-</w:t>
      </w:r>
      <w:r w:rsidR="00490C3F" w:rsidRPr="00C50CB1">
        <w:rPr>
          <w:rFonts w:ascii="Times New Roman" w:hAnsi="Times New Roman" w:cs="Times New Roman"/>
          <w:b/>
          <w:sz w:val="28"/>
          <w:szCs w:val="28"/>
        </w:rPr>
        <w:t>1134</w:t>
      </w:r>
      <w:r w:rsidR="00490C3F" w:rsidRPr="00C50CB1">
        <w:rPr>
          <w:rFonts w:ascii="Times New Roman" w:hAnsi="Times New Roman" w:cs="Times New Roman"/>
          <w:sz w:val="28"/>
          <w:szCs w:val="28"/>
        </w:rPr>
        <w:t xml:space="preserve"> </w:t>
      </w:r>
      <w:r w:rsidRPr="00C50CB1">
        <w:rPr>
          <w:rFonts w:ascii="Times New Roman" w:hAnsi="Times New Roman" w:cs="Times New Roman"/>
          <w:sz w:val="28"/>
          <w:szCs w:val="28"/>
        </w:rPr>
        <w:t xml:space="preserve">  </w:t>
      </w:r>
      <w:r w:rsidR="00490C3F" w:rsidRPr="00C50CB1">
        <w:rPr>
          <w:rFonts w:ascii="Times New Roman" w:hAnsi="Times New Roman" w:cs="Times New Roman"/>
          <w:sz w:val="28"/>
          <w:szCs w:val="28"/>
        </w:rPr>
        <w:t>SGPT-</w:t>
      </w:r>
      <w:r w:rsidR="00490C3F" w:rsidRPr="00C50CB1">
        <w:rPr>
          <w:rFonts w:ascii="Times New Roman" w:hAnsi="Times New Roman" w:cs="Times New Roman"/>
          <w:b/>
          <w:sz w:val="28"/>
          <w:szCs w:val="28"/>
        </w:rPr>
        <w:t>585</w:t>
      </w:r>
      <w:r w:rsidRPr="00C50CB1">
        <w:rPr>
          <w:rFonts w:ascii="Times New Roman" w:hAnsi="Times New Roman" w:cs="Times New Roman"/>
          <w:sz w:val="28"/>
          <w:szCs w:val="28"/>
        </w:rPr>
        <w:t xml:space="preserve"> SCr-</w:t>
      </w:r>
      <w:r w:rsidR="007F5D18" w:rsidRPr="00C50CB1">
        <w:rPr>
          <w:rFonts w:ascii="Times New Roman" w:hAnsi="Times New Roman" w:cs="Times New Roman"/>
          <w:b/>
          <w:sz w:val="28"/>
          <w:szCs w:val="28"/>
        </w:rPr>
        <w:t>5.1</w:t>
      </w:r>
      <w:r w:rsidR="00453E63" w:rsidRPr="00C50CB1">
        <w:rPr>
          <w:rFonts w:ascii="Times New Roman" w:hAnsi="Times New Roman" w:cs="Times New Roman"/>
          <w:b/>
          <w:sz w:val="28"/>
          <w:szCs w:val="28"/>
        </w:rPr>
        <w:t xml:space="preserve"> </w:t>
      </w:r>
      <w:r w:rsidR="00E47630" w:rsidRPr="00C50CB1">
        <w:rPr>
          <w:rFonts w:ascii="Times New Roman" w:hAnsi="Times New Roman" w:cs="Times New Roman"/>
          <w:sz w:val="28"/>
          <w:szCs w:val="28"/>
        </w:rPr>
        <w:t>Platelets</w:t>
      </w:r>
      <w:r w:rsidR="00E47630" w:rsidRPr="00C50CB1">
        <w:rPr>
          <w:rFonts w:ascii="Times New Roman" w:hAnsi="Times New Roman" w:cs="Times New Roman"/>
          <w:b/>
          <w:sz w:val="28"/>
          <w:szCs w:val="28"/>
        </w:rPr>
        <w:t>- 51,000</w:t>
      </w:r>
    </w:p>
    <w:p w:rsidR="00976A6B" w:rsidRPr="00C50CB1" w:rsidRDefault="00976A6B" w:rsidP="00490C3F">
      <w:pPr>
        <w:spacing w:line="240" w:lineRule="auto"/>
        <w:rPr>
          <w:rFonts w:ascii="Times New Roman" w:hAnsi="Times New Roman" w:cs="Times New Roman"/>
          <w:b/>
          <w:sz w:val="28"/>
          <w:szCs w:val="28"/>
        </w:rPr>
      </w:pPr>
      <w:r w:rsidRPr="00C50CB1">
        <w:rPr>
          <w:rFonts w:ascii="Times New Roman" w:hAnsi="Times New Roman" w:cs="Times New Roman"/>
          <w:b/>
          <w:sz w:val="28"/>
          <w:szCs w:val="28"/>
        </w:rPr>
        <w:t>Na+-</w:t>
      </w:r>
      <w:proofErr w:type="gramStart"/>
      <w:r w:rsidRPr="00C50CB1">
        <w:rPr>
          <w:rFonts w:ascii="Times New Roman" w:hAnsi="Times New Roman" w:cs="Times New Roman"/>
          <w:b/>
          <w:sz w:val="28"/>
          <w:szCs w:val="28"/>
        </w:rPr>
        <w:t>158,  k</w:t>
      </w:r>
      <w:proofErr w:type="gramEnd"/>
      <w:r w:rsidRPr="00C50CB1">
        <w:rPr>
          <w:rFonts w:ascii="Times New Roman" w:hAnsi="Times New Roman" w:cs="Times New Roman"/>
          <w:b/>
          <w:sz w:val="28"/>
          <w:szCs w:val="28"/>
        </w:rPr>
        <w:t>+ 6.0, cl-116.1, PO-10.7</w:t>
      </w:r>
      <w:r w:rsidR="009F5672" w:rsidRPr="00C50CB1">
        <w:rPr>
          <w:rFonts w:ascii="Times New Roman" w:hAnsi="Times New Roman" w:cs="Times New Roman"/>
          <w:b/>
          <w:sz w:val="28"/>
          <w:szCs w:val="28"/>
        </w:rPr>
        <w:t xml:space="preserve"> Urine appearance slightly turbid</w:t>
      </w:r>
    </w:p>
    <w:p w:rsidR="005614B9" w:rsidRPr="00C50CB1" w:rsidRDefault="006B2210" w:rsidP="00BF500C">
      <w:pPr>
        <w:spacing w:line="240" w:lineRule="auto"/>
        <w:rPr>
          <w:rFonts w:ascii="Times New Roman" w:hAnsi="Times New Roman" w:cs="Times New Roman"/>
          <w:sz w:val="28"/>
          <w:szCs w:val="28"/>
        </w:rPr>
      </w:pPr>
      <w:r>
        <w:rPr>
          <w:rFonts w:ascii="Times New Roman" w:hAnsi="Times New Roman" w:cs="Times New Roman"/>
          <w:b/>
          <w:sz w:val="28"/>
          <w:szCs w:val="28"/>
        </w:rPr>
        <w:t>Diagnosis</w:t>
      </w:r>
      <w:r w:rsidR="00051F2E" w:rsidRPr="00C50CB1">
        <w:rPr>
          <w:rFonts w:ascii="Times New Roman" w:hAnsi="Times New Roman" w:cs="Times New Roman"/>
          <w:b/>
          <w:sz w:val="28"/>
          <w:szCs w:val="28"/>
        </w:rPr>
        <w:t xml:space="preserve">- </w:t>
      </w:r>
      <w:r w:rsidR="00051F2E" w:rsidRPr="00C50CB1">
        <w:rPr>
          <w:rFonts w:ascii="Times New Roman" w:hAnsi="Times New Roman" w:cs="Times New Roman"/>
          <w:sz w:val="28"/>
          <w:szCs w:val="28"/>
        </w:rPr>
        <w:t>A</w:t>
      </w:r>
      <w:r w:rsidR="004A0E4F" w:rsidRPr="00C50CB1">
        <w:rPr>
          <w:rFonts w:ascii="Times New Roman" w:hAnsi="Times New Roman" w:cs="Times New Roman"/>
          <w:sz w:val="28"/>
          <w:szCs w:val="28"/>
        </w:rPr>
        <w:t xml:space="preserve">cute </w:t>
      </w:r>
      <w:r w:rsidR="00051F2E" w:rsidRPr="00C50CB1">
        <w:rPr>
          <w:rFonts w:ascii="Times New Roman" w:hAnsi="Times New Roman" w:cs="Times New Roman"/>
          <w:sz w:val="28"/>
          <w:szCs w:val="28"/>
        </w:rPr>
        <w:t>K</w:t>
      </w:r>
      <w:r w:rsidR="004A0E4F" w:rsidRPr="00C50CB1">
        <w:rPr>
          <w:rFonts w:ascii="Times New Roman" w:hAnsi="Times New Roman" w:cs="Times New Roman"/>
          <w:sz w:val="28"/>
          <w:szCs w:val="28"/>
        </w:rPr>
        <w:t>idney</w:t>
      </w:r>
      <w:r w:rsidR="00051F2E" w:rsidRPr="00C50CB1">
        <w:rPr>
          <w:rFonts w:ascii="Times New Roman" w:hAnsi="Times New Roman" w:cs="Times New Roman"/>
          <w:sz w:val="28"/>
          <w:szCs w:val="28"/>
        </w:rPr>
        <w:t xml:space="preserve"> I</w:t>
      </w:r>
      <w:r w:rsidR="004A0E4F" w:rsidRPr="00C50CB1">
        <w:rPr>
          <w:rFonts w:ascii="Times New Roman" w:hAnsi="Times New Roman" w:cs="Times New Roman"/>
          <w:sz w:val="28"/>
          <w:szCs w:val="28"/>
        </w:rPr>
        <w:t>njury</w:t>
      </w:r>
      <w:r w:rsidR="007F5D18" w:rsidRPr="00C50CB1">
        <w:rPr>
          <w:rFonts w:ascii="Times New Roman" w:hAnsi="Times New Roman" w:cs="Times New Roman"/>
          <w:sz w:val="28"/>
          <w:szCs w:val="28"/>
        </w:rPr>
        <w:t xml:space="preserve"> </w:t>
      </w:r>
      <w:r w:rsidR="00051F2E" w:rsidRPr="00C50CB1">
        <w:rPr>
          <w:rFonts w:ascii="Times New Roman" w:hAnsi="Times New Roman" w:cs="Times New Roman"/>
          <w:sz w:val="28"/>
          <w:szCs w:val="28"/>
        </w:rPr>
        <w:t>A</w:t>
      </w:r>
      <w:r w:rsidR="004A0E4F" w:rsidRPr="00C50CB1">
        <w:rPr>
          <w:rFonts w:ascii="Times New Roman" w:hAnsi="Times New Roman" w:cs="Times New Roman"/>
          <w:sz w:val="28"/>
          <w:szCs w:val="28"/>
        </w:rPr>
        <w:t>nd</w:t>
      </w:r>
      <w:r w:rsidR="00051F2E" w:rsidRPr="00C50CB1">
        <w:rPr>
          <w:rFonts w:ascii="Times New Roman" w:hAnsi="Times New Roman" w:cs="Times New Roman"/>
          <w:sz w:val="28"/>
          <w:szCs w:val="28"/>
        </w:rPr>
        <w:t xml:space="preserve"> A</w:t>
      </w:r>
      <w:r w:rsidR="004A0E4F" w:rsidRPr="00C50CB1">
        <w:rPr>
          <w:rFonts w:ascii="Times New Roman" w:hAnsi="Times New Roman" w:cs="Times New Roman"/>
          <w:sz w:val="28"/>
          <w:szCs w:val="28"/>
        </w:rPr>
        <w:t>ssociated</w:t>
      </w:r>
      <w:r w:rsidR="00BF500C" w:rsidRPr="00C50CB1">
        <w:rPr>
          <w:rFonts w:ascii="Times New Roman" w:hAnsi="Times New Roman" w:cs="Times New Roman"/>
          <w:sz w:val="28"/>
          <w:szCs w:val="28"/>
        </w:rPr>
        <w:t xml:space="preserve"> </w:t>
      </w:r>
      <w:r w:rsidR="00051F2E" w:rsidRPr="00C50CB1">
        <w:rPr>
          <w:rFonts w:ascii="Times New Roman" w:hAnsi="Times New Roman" w:cs="Times New Roman"/>
          <w:sz w:val="28"/>
          <w:szCs w:val="28"/>
        </w:rPr>
        <w:t>E</w:t>
      </w:r>
      <w:r w:rsidR="004A0E4F" w:rsidRPr="00C50CB1">
        <w:rPr>
          <w:rFonts w:ascii="Times New Roman" w:hAnsi="Times New Roman" w:cs="Times New Roman"/>
          <w:sz w:val="28"/>
          <w:szCs w:val="28"/>
        </w:rPr>
        <w:t>lectrolyte</w:t>
      </w:r>
      <w:r w:rsidR="00051F2E" w:rsidRPr="00C50CB1">
        <w:rPr>
          <w:rFonts w:ascii="Times New Roman" w:hAnsi="Times New Roman" w:cs="Times New Roman"/>
          <w:sz w:val="28"/>
          <w:szCs w:val="28"/>
        </w:rPr>
        <w:t xml:space="preserve"> I</w:t>
      </w:r>
      <w:r w:rsidR="004A0E4F" w:rsidRPr="00C50CB1">
        <w:rPr>
          <w:rFonts w:ascii="Times New Roman" w:hAnsi="Times New Roman" w:cs="Times New Roman"/>
          <w:sz w:val="28"/>
          <w:szCs w:val="28"/>
        </w:rPr>
        <w:t>mbalance</w:t>
      </w:r>
      <w:r w:rsidR="00051F2E" w:rsidRPr="00C50CB1">
        <w:rPr>
          <w:rFonts w:ascii="Times New Roman" w:hAnsi="Times New Roman" w:cs="Times New Roman"/>
          <w:sz w:val="28"/>
          <w:szCs w:val="28"/>
        </w:rPr>
        <w:t>,</w:t>
      </w:r>
      <w:r>
        <w:rPr>
          <w:rFonts w:ascii="Times New Roman" w:hAnsi="Times New Roman" w:cs="Times New Roman"/>
          <w:sz w:val="28"/>
          <w:szCs w:val="28"/>
        </w:rPr>
        <w:t xml:space="preserve"> Statin Induced </w:t>
      </w:r>
      <w:r w:rsidR="00051F2E" w:rsidRPr="00C50CB1">
        <w:rPr>
          <w:rFonts w:ascii="Times New Roman" w:hAnsi="Times New Roman" w:cs="Times New Roman"/>
          <w:sz w:val="28"/>
          <w:szCs w:val="28"/>
        </w:rPr>
        <w:t xml:space="preserve"> R</w:t>
      </w:r>
      <w:r w:rsidR="004A0E4F" w:rsidRPr="00C50CB1">
        <w:rPr>
          <w:rFonts w:ascii="Times New Roman" w:hAnsi="Times New Roman" w:cs="Times New Roman"/>
          <w:sz w:val="28"/>
          <w:szCs w:val="28"/>
        </w:rPr>
        <w:t>habdomyolysis</w:t>
      </w:r>
      <w:r w:rsidR="00051F2E" w:rsidRPr="00C50CB1">
        <w:rPr>
          <w:rFonts w:ascii="Times New Roman" w:hAnsi="Times New Roman" w:cs="Times New Roman"/>
          <w:sz w:val="28"/>
          <w:szCs w:val="28"/>
        </w:rPr>
        <w:t xml:space="preserve"> A</w:t>
      </w:r>
      <w:r w:rsidR="004A0E4F">
        <w:rPr>
          <w:rFonts w:ascii="Times New Roman" w:hAnsi="Times New Roman" w:cs="Times New Roman"/>
          <w:sz w:val="28"/>
          <w:szCs w:val="28"/>
        </w:rPr>
        <w:t>nd</w:t>
      </w:r>
      <w:r w:rsidR="00051F2E" w:rsidRPr="00C50CB1">
        <w:rPr>
          <w:rFonts w:ascii="Times New Roman" w:hAnsi="Times New Roman" w:cs="Times New Roman"/>
          <w:sz w:val="28"/>
          <w:szCs w:val="28"/>
        </w:rPr>
        <w:t xml:space="preserve"> </w:t>
      </w:r>
      <w:r w:rsidR="00051F2E" w:rsidRPr="00287434">
        <w:rPr>
          <w:rFonts w:ascii="Times New Roman" w:hAnsi="Times New Roman" w:cs="Times New Roman"/>
          <w:b/>
          <w:sz w:val="28"/>
          <w:szCs w:val="28"/>
        </w:rPr>
        <w:t>R</w:t>
      </w:r>
      <w:r w:rsidR="004A0E4F" w:rsidRPr="00287434">
        <w:rPr>
          <w:rFonts w:ascii="Times New Roman" w:hAnsi="Times New Roman" w:cs="Times New Roman"/>
          <w:b/>
          <w:sz w:val="28"/>
          <w:szCs w:val="28"/>
        </w:rPr>
        <w:t>habdomyolysis</w:t>
      </w:r>
      <w:r w:rsidR="00051F2E" w:rsidRPr="00287434">
        <w:rPr>
          <w:rFonts w:ascii="Times New Roman" w:hAnsi="Times New Roman" w:cs="Times New Roman"/>
          <w:b/>
          <w:sz w:val="28"/>
          <w:szCs w:val="28"/>
        </w:rPr>
        <w:t xml:space="preserve"> A</w:t>
      </w:r>
      <w:r w:rsidR="004A0E4F" w:rsidRPr="00287434">
        <w:rPr>
          <w:rFonts w:ascii="Times New Roman" w:hAnsi="Times New Roman" w:cs="Times New Roman"/>
          <w:b/>
          <w:sz w:val="28"/>
          <w:szCs w:val="28"/>
        </w:rPr>
        <w:t>ssociated</w:t>
      </w:r>
      <w:r w:rsidR="00051F2E" w:rsidRPr="00287434">
        <w:rPr>
          <w:rFonts w:ascii="Times New Roman" w:hAnsi="Times New Roman" w:cs="Times New Roman"/>
          <w:b/>
          <w:sz w:val="28"/>
          <w:szCs w:val="28"/>
        </w:rPr>
        <w:t xml:space="preserve"> A</w:t>
      </w:r>
      <w:r w:rsidR="004A0E4F" w:rsidRPr="00287434">
        <w:rPr>
          <w:rFonts w:ascii="Times New Roman" w:hAnsi="Times New Roman" w:cs="Times New Roman"/>
          <w:b/>
          <w:sz w:val="28"/>
          <w:szCs w:val="28"/>
        </w:rPr>
        <w:t>bnormal</w:t>
      </w:r>
      <w:r w:rsidR="00051F2E" w:rsidRPr="00287434">
        <w:rPr>
          <w:rFonts w:ascii="Times New Roman" w:hAnsi="Times New Roman" w:cs="Times New Roman"/>
          <w:b/>
          <w:sz w:val="28"/>
          <w:szCs w:val="28"/>
        </w:rPr>
        <w:t xml:space="preserve"> LFT</w:t>
      </w:r>
      <w:r w:rsidR="00287434">
        <w:rPr>
          <w:rFonts w:ascii="Times New Roman" w:hAnsi="Times New Roman" w:cs="Times New Roman"/>
          <w:b/>
          <w:sz w:val="28"/>
          <w:szCs w:val="28"/>
        </w:rPr>
        <w:t>(muscle injury can elevate transaminase levels)</w:t>
      </w:r>
      <w:r w:rsidR="00A54B00">
        <w:rPr>
          <w:rFonts w:ascii="Times New Roman" w:hAnsi="Times New Roman" w:cs="Times New Roman"/>
          <w:b/>
          <w:sz w:val="28"/>
          <w:szCs w:val="28"/>
        </w:rPr>
        <w:t xml:space="preserve"> </w:t>
      </w:r>
      <w:hyperlink r:id="rId8" w:anchor=":~:text=ABNORMAL%20LIVER%20FUNCTION%20IN%20RHABDOMYOLYSIS&amp;text=AST%20is%20present%20in%20cytosolic,and%20specific%20for%20the%20liver" w:history="1">
        <w:r w:rsidR="00AA02F5" w:rsidRPr="00C50CB1">
          <w:rPr>
            <w:rStyle w:val="Hyperlink"/>
            <w:rFonts w:ascii="Times New Roman" w:hAnsi="Times New Roman" w:cs="Times New Roman"/>
            <w:sz w:val="28"/>
            <w:szCs w:val="28"/>
          </w:rPr>
          <w:t>{</w:t>
        </w:r>
        <w:r w:rsidR="00BE3134" w:rsidRPr="00C50CB1">
          <w:rPr>
            <w:rStyle w:val="Hyperlink"/>
            <w:rFonts w:ascii="Times New Roman" w:hAnsi="Times New Roman" w:cs="Times New Roman"/>
            <w:sz w:val="28"/>
            <w:szCs w:val="28"/>
          </w:rPr>
          <w:t>a</w:t>
        </w:r>
        <w:r w:rsidR="00AA02F5" w:rsidRPr="00C50CB1">
          <w:rPr>
            <w:rStyle w:val="Hyperlink"/>
            <w:rFonts w:ascii="Times New Roman" w:hAnsi="Times New Roman" w:cs="Times New Roman"/>
            <w:sz w:val="28"/>
            <w:szCs w:val="28"/>
          </w:rPr>
          <w:t>}</w:t>
        </w:r>
      </w:hyperlink>
      <w:r w:rsidR="00A54B00">
        <w:rPr>
          <w:rStyle w:val="Hyperlink"/>
          <w:rFonts w:ascii="Times New Roman" w:hAnsi="Times New Roman" w:cs="Times New Roman"/>
          <w:sz w:val="28"/>
          <w:szCs w:val="28"/>
        </w:rPr>
        <w:t xml:space="preserve"> </w:t>
      </w:r>
      <w:r w:rsidR="00C560C3">
        <w:rPr>
          <w:rFonts w:ascii="Times New Roman" w:hAnsi="Times New Roman" w:cs="Times New Roman"/>
          <w:sz w:val="28"/>
          <w:szCs w:val="28"/>
        </w:rPr>
        <w:t xml:space="preserve">and </w:t>
      </w:r>
      <w:r w:rsidR="00E47630" w:rsidRPr="00C50CB1">
        <w:rPr>
          <w:rFonts w:ascii="Times New Roman" w:hAnsi="Times New Roman" w:cs="Times New Roman"/>
          <w:sz w:val="28"/>
          <w:szCs w:val="28"/>
        </w:rPr>
        <w:t>T</w:t>
      </w:r>
      <w:r w:rsidR="002C24EA" w:rsidRPr="00C50CB1">
        <w:rPr>
          <w:rFonts w:ascii="Times New Roman" w:hAnsi="Times New Roman" w:cs="Times New Roman"/>
          <w:sz w:val="28"/>
          <w:szCs w:val="28"/>
        </w:rPr>
        <w:t>hrombocytopenia</w:t>
      </w:r>
      <w:r w:rsidR="002C24EA">
        <w:rPr>
          <w:rFonts w:ascii="Times New Roman" w:hAnsi="Times New Roman" w:cs="Times New Roman"/>
          <w:sz w:val="28"/>
          <w:szCs w:val="28"/>
        </w:rPr>
        <w:t>.</w:t>
      </w:r>
    </w:p>
    <w:p w:rsidR="008060AE" w:rsidRPr="002C24EA" w:rsidRDefault="00051F2E" w:rsidP="008060AE">
      <w:pPr>
        <w:autoSpaceDE w:val="0"/>
        <w:autoSpaceDN w:val="0"/>
        <w:adjustRightInd w:val="0"/>
        <w:spacing w:after="0" w:line="240" w:lineRule="auto"/>
        <w:rPr>
          <w:rFonts w:ascii="Times New Roman" w:hAnsi="Times New Roman" w:cs="Times New Roman"/>
          <w:b/>
          <w:color w:val="222222"/>
          <w:sz w:val="28"/>
          <w:szCs w:val="28"/>
        </w:rPr>
      </w:pPr>
      <w:r w:rsidRPr="00C50CB1">
        <w:rPr>
          <w:rFonts w:ascii="Times New Roman" w:hAnsi="Times New Roman" w:cs="Times New Roman"/>
          <w:b/>
          <w:color w:val="222222"/>
          <w:sz w:val="28"/>
          <w:szCs w:val="28"/>
        </w:rPr>
        <w:t xml:space="preserve">DAY </w:t>
      </w:r>
      <w:r w:rsidR="00A40EB4">
        <w:rPr>
          <w:rFonts w:ascii="Times New Roman" w:hAnsi="Times New Roman" w:cs="Times New Roman"/>
          <w:b/>
          <w:color w:val="222222"/>
          <w:sz w:val="28"/>
          <w:szCs w:val="28"/>
        </w:rPr>
        <w:t>3</w:t>
      </w:r>
      <w:r w:rsidR="00D72AAA">
        <w:rPr>
          <w:rFonts w:ascii="Times New Roman" w:hAnsi="Times New Roman" w:cs="Times New Roman"/>
          <w:b/>
          <w:color w:val="222222"/>
          <w:sz w:val="28"/>
          <w:szCs w:val="28"/>
        </w:rPr>
        <w:t>-</w:t>
      </w:r>
      <w:r w:rsidR="00BF500C" w:rsidRPr="00C50CB1">
        <w:rPr>
          <w:rFonts w:ascii="Times New Roman" w:hAnsi="Times New Roman" w:cs="Times New Roman"/>
          <w:color w:val="222222"/>
          <w:sz w:val="28"/>
          <w:szCs w:val="28"/>
        </w:rPr>
        <w:t xml:space="preserve"> </w:t>
      </w:r>
      <w:r w:rsidR="00C10975" w:rsidRPr="00C50CB1">
        <w:rPr>
          <w:rFonts w:ascii="Times New Roman" w:hAnsi="Times New Roman" w:cs="Times New Roman"/>
          <w:color w:val="222222"/>
          <w:sz w:val="28"/>
          <w:szCs w:val="28"/>
        </w:rPr>
        <w:t>DIALYSIS</w:t>
      </w:r>
      <w:r w:rsidR="00EC07E5" w:rsidRPr="00C50CB1">
        <w:rPr>
          <w:rFonts w:ascii="Times New Roman" w:hAnsi="Times New Roman" w:cs="Times New Roman"/>
          <w:color w:val="222222"/>
          <w:sz w:val="28"/>
          <w:szCs w:val="28"/>
        </w:rPr>
        <w:t>-</w:t>
      </w:r>
      <w:r w:rsidR="00C10975" w:rsidRPr="00C50CB1">
        <w:rPr>
          <w:rFonts w:ascii="Times New Roman" w:hAnsi="Times New Roman" w:cs="Times New Roman"/>
          <w:color w:val="222222"/>
          <w:sz w:val="28"/>
          <w:szCs w:val="28"/>
        </w:rPr>
        <w:t xml:space="preserve"> 2-</w:t>
      </w:r>
      <w:r w:rsidR="009C3914" w:rsidRPr="00C50CB1">
        <w:rPr>
          <w:rFonts w:ascii="Times New Roman" w:hAnsi="Times New Roman" w:cs="Times New Roman"/>
          <w:color w:val="222222"/>
          <w:sz w:val="28"/>
          <w:szCs w:val="28"/>
        </w:rPr>
        <w:t>done</w:t>
      </w:r>
      <w:r w:rsidR="007F5D18" w:rsidRPr="00C50CB1">
        <w:rPr>
          <w:rFonts w:ascii="Times New Roman" w:hAnsi="Times New Roman" w:cs="Times New Roman"/>
          <w:color w:val="222222"/>
          <w:sz w:val="28"/>
          <w:szCs w:val="28"/>
        </w:rPr>
        <w:t xml:space="preserve"> </w:t>
      </w:r>
      <w:r w:rsidR="007F5D18" w:rsidRPr="007F4C06">
        <w:rPr>
          <w:rFonts w:ascii="Times New Roman" w:hAnsi="Times New Roman" w:cs="Times New Roman"/>
          <w:color w:val="FF0000"/>
          <w:sz w:val="28"/>
          <w:szCs w:val="28"/>
        </w:rPr>
        <w:t>W</w:t>
      </w:r>
      <w:r w:rsidR="002C24EA" w:rsidRPr="007F4C06">
        <w:rPr>
          <w:rFonts w:ascii="Times New Roman" w:hAnsi="Times New Roman" w:cs="Times New Roman"/>
          <w:color w:val="FF0000"/>
          <w:sz w:val="28"/>
          <w:szCs w:val="28"/>
        </w:rPr>
        <w:t>ithheld</w:t>
      </w:r>
      <w:r w:rsidR="007F5D18" w:rsidRPr="007F4C06">
        <w:rPr>
          <w:rFonts w:ascii="Times New Roman" w:hAnsi="Times New Roman" w:cs="Times New Roman"/>
          <w:color w:val="FF0000"/>
          <w:sz w:val="28"/>
          <w:szCs w:val="28"/>
        </w:rPr>
        <w:t xml:space="preserve"> T</w:t>
      </w:r>
      <w:r w:rsidR="002C24EA" w:rsidRPr="007F4C06">
        <w:rPr>
          <w:rFonts w:ascii="Times New Roman" w:hAnsi="Times New Roman" w:cs="Times New Roman"/>
          <w:color w:val="FF0000"/>
          <w:sz w:val="28"/>
          <w:szCs w:val="28"/>
        </w:rPr>
        <w:t>icagrelor</w:t>
      </w:r>
      <w:r w:rsidR="005C47B7" w:rsidRPr="007F4C06">
        <w:rPr>
          <w:rFonts w:ascii="Times New Roman" w:hAnsi="Times New Roman" w:cs="Times New Roman"/>
          <w:color w:val="FF0000"/>
          <w:sz w:val="28"/>
          <w:szCs w:val="28"/>
        </w:rPr>
        <w:t xml:space="preserve"> R</w:t>
      </w:r>
      <w:r w:rsidR="002C24EA" w:rsidRPr="007F4C06">
        <w:rPr>
          <w:rFonts w:ascii="Times New Roman" w:hAnsi="Times New Roman" w:cs="Times New Roman"/>
          <w:color w:val="FF0000"/>
          <w:sz w:val="28"/>
          <w:szCs w:val="28"/>
        </w:rPr>
        <w:t xml:space="preserve">estarted </w:t>
      </w:r>
      <w:r w:rsidR="005C47B7" w:rsidRPr="007F4C06">
        <w:rPr>
          <w:rFonts w:ascii="Times New Roman" w:hAnsi="Times New Roman" w:cs="Times New Roman"/>
          <w:color w:val="FF0000"/>
          <w:sz w:val="28"/>
          <w:szCs w:val="28"/>
        </w:rPr>
        <w:t>R</w:t>
      </w:r>
      <w:r w:rsidR="002C24EA" w:rsidRPr="007F4C06">
        <w:rPr>
          <w:rFonts w:ascii="Times New Roman" w:hAnsi="Times New Roman" w:cs="Times New Roman"/>
          <w:color w:val="FF0000"/>
          <w:sz w:val="28"/>
          <w:szCs w:val="28"/>
        </w:rPr>
        <w:t>osuvastatin</w:t>
      </w:r>
      <w:r w:rsidR="005C47B7" w:rsidRPr="002C24EA">
        <w:rPr>
          <w:rFonts w:ascii="Times New Roman" w:hAnsi="Times New Roman" w:cs="Times New Roman"/>
          <w:b/>
          <w:color w:val="222222"/>
          <w:sz w:val="28"/>
          <w:szCs w:val="28"/>
        </w:rPr>
        <w:t xml:space="preserve"> </w:t>
      </w:r>
    </w:p>
    <w:p w:rsidR="00051F2E" w:rsidRPr="00C50CB1" w:rsidRDefault="00051F2E" w:rsidP="008060A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b/>
          <w:color w:val="222222"/>
          <w:sz w:val="28"/>
          <w:szCs w:val="28"/>
        </w:rPr>
        <w:t>CPK</w:t>
      </w:r>
      <w:r w:rsidRPr="00C50CB1">
        <w:rPr>
          <w:rFonts w:ascii="Times New Roman" w:hAnsi="Times New Roman" w:cs="Times New Roman"/>
          <w:color w:val="222222"/>
          <w:sz w:val="28"/>
          <w:szCs w:val="28"/>
        </w:rPr>
        <w:t>-</w:t>
      </w:r>
      <w:proofErr w:type="gramStart"/>
      <w:r w:rsidRPr="00C50CB1">
        <w:rPr>
          <w:rFonts w:ascii="Times New Roman" w:hAnsi="Times New Roman" w:cs="Times New Roman"/>
          <w:b/>
          <w:color w:val="222222"/>
          <w:sz w:val="28"/>
          <w:szCs w:val="28"/>
        </w:rPr>
        <w:t>111</w:t>
      </w:r>
      <w:r w:rsidR="00C10975" w:rsidRPr="00C50CB1">
        <w:rPr>
          <w:rFonts w:ascii="Times New Roman" w:hAnsi="Times New Roman" w:cs="Times New Roman"/>
          <w:b/>
          <w:color w:val="222222"/>
          <w:sz w:val="28"/>
          <w:szCs w:val="28"/>
        </w:rPr>
        <w:t>,</w:t>
      </w:r>
      <w:r w:rsidRPr="00C50CB1">
        <w:rPr>
          <w:rFonts w:ascii="Times New Roman" w:hAnsi="Times New Roman" w:cs="Times New Roman"/>
          <w:b/>
          <w:color w:val="222222"/>
          <w:sz w:val="28"/>
          <w:szCs w:val="28"/>
        </w:rPr>
        <w:t>300</w:t>
      </w:r>
      <w:r w:rsidRPr="00C50CB1">
        <w:rPr>
          <w:rFonts w:ascii="Times New Roman" w:hAnsi="Times New Roman" w:cs="Times New Roman"/>
          <w:color w:val="222222"/>
          <w:sz w:val="28"/>
          <w:szCs w:val="28"/>
        </w:rPr>
        <w:t xml:space="preserve">  </w:t>
      </w:r>
      <w:proofErr w:type="spellStart"/>
      <w:r w:rsidRPr="00C50CB1">
        <w:rPr>
          <w:rFonts w:ascii="Times New Roman" w:hAnsi="Times New Roman" w:cs="Times New Roman"/>
          <w:b/>
          <w:color w:val="222222"/>
          <w:sz w:val="28"/>
          <w:szCs w:val="28"/>
        </w:rPr>
        <w:t>SCr</w:t>
      </w:r>
      <w:proofErr w:type="spellEnd"/>
      <w:proofErr w:type="gramEnd"/>
      <w:r w:rsidRPr="00C50CB1">
        <w:rPr>
          <w:rFonts w:ascii="Times New Roman" w:hAnsi="Times New Roman" w:cs="Times New Roman"/>
          <w:color w:val="222222"/>
          <w:sz w:val="28"/>
          <w:szCs w:val="28"/>
        </w:rPr>
        <w:t xml:space="preserve">- </w:t>
      </w:r>
      <w:r w:rsidRPr="00C50CB1">
        <w:rPr>
          <w:rFonts w:ascii="Times New Roman" w:hAnsi="Times New Roman" w:cs="Times New Roman"/>
          <w:b/>
          <w:color w:val="222222"/>
          <w:sz w:val="28"/>
          <w:szCs w:val="28"/>
        </w:rPr>
        <w:t>4.1</w:t>
      </w:r>
      <w:r w:rsidRPr="00C50CB1">
        <w:rPr>
          <w:rFonts w:ascii="Times New Roman" w:hAnsi="Times New Roman" w:cs="Times New Roman"/>
          <w:color w:val="222222"/>
          <w:sz w:val="28"/>
          <w:szCs w:val="28"/>
        </w:rPr>
        <w:t xml:space="preserve">(reduced) </w:t>
      </w:r>
      <w:r w:rsidR="00BF500C" w:rsidRPr="00C50CB1">
        <w:rPr>
          <w:rFonts w:ascii="Times New Roman" w:hAnsi="Times New Roman" w:cs="Times New Roman"/>
          <w:color w:val="222222"/>
          <w:sz w:val="28"/>
          <w:szCs w:val="28"/>
        </w:rPr>
        <w:t xml:space="preserve"> </w:t>
      </w:r>
      <w:r w:rsidRPr="00C50CB1">
        <w:rPr>
          <w:rFonts w:ascii="Times New Roman" w:hAnsi="Times New Roman" w:cs="Times New Roman"/>
          <w:color w:val="222222"/>
          <w:sz w:val="28"/>
          <w:szCs w:val="28"/>
        </w:rPr>
        <w:t>SGOT</w:t>
      </w:r>
      <w:r w:rsidR="00BF500C" w:rsidRPr="00C50CB1">
        <w:rPr>
          <w:rFonts w:ascii="Times New Roman" w:hAnsi="Times New Roman" w:cs="Times New Roman"/>
          <w:color w:val="222222"/>
          <w:sz w:val="28"/>
          <w:szCs w:val="28"/>
        </w:rPr>
        <w:t>-</w:t>
      </w:r>
      <w:r w:rsidR="00BF500C" w:rsidRPr="00C50CB1">
        <w:rPr>
          <w:rFonts w:ascii="Times New Roman" w:hAnsi="Times New Roman" w:cs="Times New Roman"/>
          <w:b/>
          <w:color w:val="222222"/>
          <w:sz w:val="28"/>
          <w:szCs w:val="28"/>
        </w:rPr>
        <w:t xml:space="preserve">1275  </w:t>
      </w:r>
      <w:r w:rsidR="00BF500C" w:rsidRPr="00C50CB1">
        <w:rPr>
          <w:rFonts w:ascii="Times New Roman" w:hAnsi="Times New Roman" w:cs="Times New Roman"/>
          <w:color w:val="222222"/>
          <w:sz w:val="28"/>
          <w:szCs w:val="28"/>
        </w:rPr>
        <w:t>SGPT-</w:t>
      </w:r>
      <w:r w:rsidR="00BF500C" w:rsidRPr="00C50CB1">
        <w:rPr>
          <w:rFonts w:ascii="Times New Roman" w:hAnsi="Times New Roman" w:cs="Times New Roman"/>
          <w:b/>
          <w:color w:val="222222"/>
          <w:sz w:val="28"/>
          <w:szCs w:val="28"/>
        </w:rPr>
        <w:t>569</w:t>
      </w:r>
      <w:r w:rsidR="00BF500C" w:rsidRPr="00C50CB1">
        <w:rPr>
          <w:rFonts w:ascii="Times New Roman" w:hAnsi="Times New Roman" w:cs="Times New Roman"/>
          <w:color w:val="222222"/>
          <w:sz w:val="28"/>
          <w:szCs w:val="28"/>
        </w:rPr>
        <w:t xml:space="preserve"> </w:t>
      </w:r>
      <w:r w:rsidR="00717D8E">
        <w:rPr>
          <w:rFonts w:ascii="Times New Roman" w:hAnsi="Times New Roman" w:cs="Times New Roman"/>
          <w:b/>
          <w:color w:val="222222"/>
          <w:sz w:val="28"/>
          <w:szCs w:val="28"/>
        </w:rPr>
        <w:t xml:space="preserve"> Ca</w:t>
      </w:r>
      <w:r w:rsidR="00717D8E" w:rsidRPr="00C50CB1">
        <w:rPr>
          <w:rFonts w:ascii="Times New Roman" w:hAnsi="Times New Roman" w:cs="Times New Roman"/>
          <w:b/>
          <w:color w:val="222222"/>
          <w:sz w:val="28"/>
          <w:szCs w:val="28"/>
        </w:rPr>
        <w:t>+</w:t>
      </w:r>
      <w:r w:rsidR="00717D8E">
        <w:rPr>
          <w:rFonts w:ascii="Times New Roman" w:hAnsi="Times New Roman" w:cs="Times New Roman"/>
          <w:b/>
          <w:color w:val="222222"/>
          <w:sz w:val="28"/>
          <w:szCs w:val="28"/>
        </w:rPr>
        <w:t>-7.0</w:t>
      </w:r>
      <w:r w:rsidR="007F5D18" w:rsidRPr="00C50CB1">
        <w:rPr>
          <w:rFonts w:ascii="Times New Roman" w:hAnsi="Times New Roman" w:cs="Times New Roman"/>
          <w:b/>
          <w:color w:val="222222"/>
          <w:sz w:val="28"/>
          <w:szCs w:val="28"/>
        </w:rPr>
        <w:t xml:space="preserve"> </w:t>
      </w:r>
      <w:r w:rsidR="00137619" w:rsidRPr="00C50CB1">
        <w:rPr>
          <w:rFonts w:ascii="Times New Roman" w:hAnsi="Times New Roman" w:cs="Times New Roman"/>
          <w:b/>
          <w:color w:val="222222"/>
          <w:sz w:val="28"/>
          <w:szCs w:val="28"/>
        </w:rPr>
        <w:t xml:space="preserve"> </w:t>
      </w:r>
      <w:r w:rsidR="007F5D18" w:rsidRPr="00C50CB1">
        <w:rPr>
          <w:rFonts w:ascii="Times New Roman" w:hAnsi="Times New Roman" w:cs="Times New Roman"/>
          <w:color w:val="222222"/>
          <w:sz w:val="28"/>
          <w:szCs w:val="28"/>
        </w:rPr>
        <w:t>U</w:t>
      </w:r>
      <w:r w:rsidR="00D72AAA">
        <w:rPr>
          <w:rFonts w:ascii="Times New Roman" w:hAnsi="Times New Roman" w:cs="Times New Roman"/>
          <w:color w:val="222222"/>
          <w:sz w:val="28"/>
          <w:szCs w:val="28"/>
        </w:rPr>
        <w:t>rea</w:t>
      </w:r>
      <w:r w:rsidR="007F5D18" w:rsidRPr="00C50CB1">
        <w:rPr>
          <w:rFonts w:ascii="Times New Roman" w:hAnsi="Times New Roman" w:cs="Times New Roman"/>
          <w:b/>
          <w:color w:val="222222"/>
          <w:sz w:val="28"/>
          <w:szCs w:val="28"/>
        </w:rPr>
        <w:t>- 122</w:t>
      </w:r>
      <w:r w:rsidR="009F5672" w:rsidRPr="00C50CB1">
        <w:rPr>
          <w:rFonts w:ascii="Times New Roman" w:hAnsi="Times New Roman" w:cs="Times New Roman"/>
          <w:b/>
          <w:color w:val="222222"/>
          <w:sz w:val="28"/>
          <w:szCs w:val="28"/>
        </w:rPr>
        <w:t xml:space="preserve"> </w:t>
      </w:r>
      <w:r w:rsidR="009F5672" w:rsidRPr="00C50CB1">
        <w:rPr>
          <w:rFonts w:ascii="Times New Roman" w:hAnsi="Times New Roman" w:cs="Times New Roman"/>
          <w:color w:val="222222"/>
          <w:sz w:val="28"/>
          <w:szCs w:val="28"/>
        </w:rPr>
        <w:t>Urine appearance-slightly turbid</w:t>
      </w:r>
    </w:p>
    <w:p w:rsidR="00E761E6" w:rsidRPr="00C50CB1" w:rsidRDefault="00E761E6" w:rsidP="008060AE">
      <w:pPr>
        <w:autoSpaceDE w:val="0"/>
        <w:autoSpaceDN w:val="0"/>
        <w:adjustRightInd w:val="0"/>
        <w:spacing w:after="0" w:line="240" w:lineRule="auto"/>
        <w:rPr>
          <w:rFonts w:ascii="Times New Roman" w:hAnsi="Times New Roman" w:cs="Times New Roman"/>
          <w:b/>
          <w:color w:val="222222"/>
          <w:sz w:val="28"/>
          <w:szCs w:val="28"/>
        </w:rPr>
      </w:pPr>
      <w:r w:rsidRPr="00C50CB1">
        <w:rPr>
          <w:rFonts w:ascii="Times New Roman" w:hAnsi="Times New Roman" w:cs="Times New Roman"/>
          <w:b/>
          <w:color w:val="222222"/>
          <w:sz w:val="28"/>
          <w:szCs w:val="28"/>
        </w:rPr>
        <w:t xml:space="preserve">Platelet-490000 </w:t>
      </w:r>
    </w:p>
    <w:p w:rsidR="00E761E6" w:rsidRPr="00C50CB1" w:rsidRDefault="002C24EA" w:rsidP="008060AE">
      <w:pPr>
        <w:autoSpaceDE w:val="0"/>
        <w:autoSpaceDN w:val="0"/>
        <w:adjustRightInd w:val="0"/>
        <w:spacing w:after="0" w:line="240" w:lineRule="auto"/>
        <w:rPr>
          <w:rFonts w:ascii="Times New Roman" w:hAnsi="Times New Roman" w:cs="Times New Roman"/>
          <w:b/>
          <w:color w:val="222222"/>
          <w:sz w:val="28"/>
          <w:szCs w:val="28"/>
        </w:rPr>
      </w:pPr>
      <w:r>
        <w:rPr>
          <w:rFonts w:ascii="Times New Roman" w:hAnsi="Times New Roman" w:cs="Times New Roman"/>
          <w:b/>
          <w:color w:val="222222"/>
          <w:sz w:val="28"/>
          <w:szCs w:val="28"/>
        </w:rPr>
        <w:t>P</w:t>
      </w:r>
      <w:r w:rsidRPr="00C50CB1">
        <w:rPr>
          <w:rFonts w:ascii="Times New Roman" w:hAnsi="Times New Roman" w:cs="Times New Roman"/>
          <w:b/>
          <w:color w:val="222222"/>
          <w:sz w:val="28"/>
          <w:szCs w:val="28"/>
        </w:rPr>
        <w:t xml:space="preserve">lanned </w:t>
      </w:r>
      <w:r>
        <w:rPr>
          <w:rFonts w:ascii="Times New Roman" w:hAnsi="Times New Roman" w:cs="Times New Roman"/>
          <w:b/>
          <w:color w:val="222222"/>
          <w:sz w:val="28"/>
          <w:szCs w:val="28"/>
        </w:rPr>
        <w:t>F</w:t>
      </w:r>
      <w:r w:rsidRPr="00C50CB1">
        <w:rPr>
          <w:rFonts w:ascii="Times New Roman" w:hAnsi="Times New Roman" w:cs="Times New Roman"/>
          <w:b/>
          <w:color w:val="222222"/>
          <w:sz w:val="28"/>
          <w:szCs w:val="28"/>
        </w:rPr>
        <w:t xml:space="preserve">or </w:t>
      </w:r>
      <w:r>
        <w:rPr>
          <w:rFonts w:ascii="Times New Roman" w:hAnsi="Times New Roman" w:cs="Times New Roman"/>
          <w:b/>
          <w:color w:val="222222"/>
          <w:sz w:val="28"/>
          <w:szCs w:val="28"/>
        </w:rPr>
        <w:t>SLED</w:t>
      </w:r>
    </w:p>
    <w:p w:rsidR="005C47B7" w:rsidRPr="00C50CB1" w:rsidRDefault="005C47B7" w:rsidP="008060AE">
      <w:pPr>
        <w:autoSpaceDE w:val="0"/>
        <w:autoSpaceDN w:val="0"/>
        <w:adjustRightInd w:val="0"/>
        <w:spacing w:after="0" w:line="240" w:lineRule="auto"/>
        <w:rPr>
          <w:rFonts w:ascii="Times New Roman" w:hAnsi="Times New Roman" w:cs="Times New Roman"/>
          <w:b/>
          <w:color w:val="222222"/>
          <w:sz w:val="28"/>
          <w:szCs w:val="28"/>
        </w:rPr>
      </w:pPr>
    </w:p>
    <w:p w:rsidR="005C47B7" w:rsidRPr="000A40FF" w:rsidRDefault="005C47B7" w:rsidP="008060AE">
      <w:pPr>
        <w:autoSpaceDE w:val="0"/>
        <w:autoSpaceDN w:val="0"/>
        <w:adjustRightInd w:val="0"/>
        <w:spacing w:after="0" w:line="240" w:lineRule="auto"/>
        <w:rPr>
          <w:rFonts w:ascii="Times New Roman" w:hAnsi="Times New Roman" w:cs="Times New Roman"/>
          <w:color w:val="FF0000"/>
          <w:sz w:val="28"/>
          <w:szCs w:val="28"/>
        </w:rPr>
      </w:pPr>
      <w:r w:rsidRPr="00C50CB1">
        <w:rPr>
          <w:rFonts w:ascii="Times New Roman" w:hAnsi="Times New Roman" w:cs="Times New Roman"/>
          <w:b/>
          <w:color w:val="222222"/>
          <w:sz w:val="28"/>
          <w:szCs w:val="28"/>
        </w:rPr>
        <w:t>D</w:t>
      </w:r>
      <w:r w:rsidR="00856279">
        <w:rPr>
          <w:rFonts w:ascii="Times New Roman" w:hAnsi="Times New Roman" w:cs="Times New Roman"/>
          <w:b/>
          <w:color w:val="222222"/>
          <w:sz w:val="28"/>
          <w:szCs w:val="28"/>
        </w:rPr>
        <w:t>ay</w:t>
      </w:r>
      <w:r w:rsidRPr="00C50CB1">
        <w:rPr>
          <w:rFonts w:ascii="Times New Roman" w:hAnsi="Times New Roman" w:cs="Times New Roman"/>
          <w:b/>
          <w:color w:val="222222"/>
          <w:sz w:val="28"/>
          <w:szCs w:val="28"/>
        </w:rPr>
        <w:t xml:space="preserve"> </w:t>
      </w:r>
      <w:r w:rsidR="00A40EB4">
        <w:rPr>
          <w:rFonts w:ascii="Times New Roman" w:hAnsi="Times New Roman" w:cs="Times New Roman"/>
          <w:b/>
          <w:color w:val="222222"/>
          <w:sz w:val="28"/>
          <w:szCs w:val="28"/>
        </w:rPr>
        <w:t>4</w:t>
      </w:r>
      <w:r w:rsidR="00D72AAA">
        <w:rPr>
          <w:rFonts w:ascii="Times New Roman" w:hAnsi="Times New Roman" w:cs="Times New Roman"/>
          <w:b/>
          <w:color w:val="222222"/>
          <w:sz w:val="28"/>
          <w:szCs w:val="28"/>
        </w:rPr>
        <w:t>-</w:t>
      </w:r>
      <w:r w:rsidR="002C24EA">
        <w:rPr>
          <w:rFonts w:ascii="Times New Roman" w:hAnsi="Times New Roman" w:cs="Times New Roman"/>
          <w:color w:val="FF0000"/>
          <w:sz w:val="28"/>
          <w:szCs w:val="28"/>
        </w:rPr>
        <w:t>R</w:t>
      </w:r>
      <w:r w:rsidR="002C24EA" w:rsidRPr="000A40FF">
        <w:rPr>
          <w:rFonts w:ascii="Times New Roman" w:hAnsi="Times New Roman" w:cs="Times New Roman"/>
          <w:color w:val="FF0000"/>
          <w:sz w:val="28"/>
          <w:szCs w:val="28"/>
        </w:rPr>
        <w:t xml:space="preserve">osuvastatin </w:t>
      </w:r>
      <w:r w:rsidR="002C24EA">
        <w:rPr>
          <w:rFonts w:ascii="Times New Roman" w:hAnsi="Times New Roman" w:cs="Times New Roman"/>
          <w:color w:val="FF0000"/>
          <w:sz w:val="28"/>
          <w:szCs w:val="28"/>
        </w:rPr>
        <w:t>S</w:t>
      </w:r>
      <w:r w:rsidR="002C24EA" w:rsidRPr="000A40FF">
        <w:rPr>
          <w:rFonts w:ascii="Times New Roman" w:hAnsi="Times New Roman" w:cs="Times New Roman"/>
          <w:color w:val="FF0000"/>
          <w:sz w:val="28"/>
          <w:szCs w:val="28"/>
        </w:rPr>
        <w:t xml:space="preserve">topped </w:t>
      </w:r>
      <w:r w:rsidR="002C24EA">
        <w:rPr>
          <w:rFonts w:ascii="Times New Roman" w:hAnsi="Times New Roman" w:cs="Times New Roman"/>
          <w:color w:val="FF0000"/>
          <w:sz w:val="28"/>
          <w:szCs w:val="28"/>
        </w:rPr>
        <w:t>T</w:t>
      </w:r>
      <w:r w:rsidR="002C24EA" w:rsidRPr="000A40FF">
        <w:rPr>
          <w:rFonts w:ascii="Times New Roman" w:hAnsi="Times New Roman" w:cs="Times New Roman"/>
          <w:color w:val="FF0000"/>
          <w:sz w:val="28"/>
          <w:szCs w:val="28"/>
        </w:rPr>
        <w:t xml:space="preserve">icagrelor </w:t>
      </w:r>
      <w:r w:rsidR="002C24EA">
        <w:rPr>
          <w:rFonts w:ascii="Times New Roman" w:hAnsi="Times New Roman" w:cs="Times New Roman"/>
          <w:color w:val="FF0000"/>
          <w:sz w:val="28"/>
          <w:szCs w:val="28"/>
        </w:rPr>
        <w:t>O</w:t>
      </w:r>
      <w:r w:rsidR="002C24EA" w:rsidRPr="000A40FF">
        <w:rPr>
          <w:rFonts w:ascii="Times New Roman" w:hAnsi="Times New Roman" w:cs="Times New Roman"/>
          <w:color w:val="FF0000"/>
          <w:sz w:val="28"/>
          <w:szCs w:val="28"/>
        </w:rPr>
        <w:t xml:space="preserve">n </w:t>
      </w:r>
      <w:r w:rsidR="002C24EA">
        <w:rPr>
          <w:rFonts w:ascii="Times New Roman" w:hAnsi="Times New Roman" w:cs="Times New Roman"/>
          <w:color w:val="FF0000"/>
          <w:sz w:val="28"/>
          <w:szCs w:val="28"/>
        </w:rPr>
        <w:t>H</w:t>
      </w:r>
      <w:r w:rsidR="002C24EA" w:rsidRPr="000A40FF">
        <w:rPr>
          <w:rFonts w:ascii="Times New Roman" w:hAnsi="Times New Roman" w:cs="Times New Roman"/>
          <w:color w:val="FF0000"/>
          <w:sz w:val="28"/>
          <w:szCs w:val="28"/>
        </w:rPr>
        <w:t>old</w:t>
      </w:r>
    </w:p>
    <w:p w:rsidR="005C47B7" w:rsidRPr="00C50CB1" w:rsidRDefault="005C47B7" w:rsidP="008060AE">
      <w:pPr>
        <w:autoSpaceDE w:val="0"/>
        <w:autoSpaceDN w:val="0"/>
        <w:adjustRightInd w:val="0"/>
        <w:spacing w:after="0" w:line="240" w:lineRule="auto"/>
        <w:rPr>
          <w:rFonts w:ascii="Times New Roman" w:hAnsi="Times New Roman" w:cs="Times New Roman"/>
          <w:b/>
          <w:color w:val="222222"/>
          <w:sz w:val="28"/>
          <w:szCs w:val="28"/>
        </w:rPr>
      </w:pPr>
      <w:r w:rsidRPr="00C50CB1">
        <w:rPr>
          <w:rFonts w:ascii="Times New Roman" w:hAnsi="Times New Roman" w:cs="Times New Roman"/>
          <w:color w:val="222222"/>
          <w:sz w:val="28"/>
          <w:szCs w:val="28"/>
        </w:rPr>
        <w:t>CPK-</w:t>
      </w:r>
      <w:proofErr w:type="gramStart"/>
      <w:r w:rsidRPr="00C50CB1">
        <w:rPr>
          <w:rFonts w:ascii="Times New Roman" w:hAnsi="Times New Roman" w:cs="Times New Roman"/>
          <w:b/>
          <w:color w:val="222222"/>
          <w:sz w:val="28"/>
          <w:szCs w:val="28"/>
        </w:rPr>
        <w:t>116</w:t>
      </w:r>
      <w:r w:rsidR="00C10975" w:rsidRPr="00C50CB1">
        <w:rPr>
          <w:rFonts w:ascii="Times New Roman" w:hAnsi="Times New Roman" w:cs="Times New Roman"/>
          <w:b/>
          <w:color w:val="222222"/>
          <w:sz w:val="28"/>
          <w:szCs w:val="28"/>
        </w:rPr>
        <w:t>,</w:t>
      </w:r>
      <w:r w:rsidRPr="00C50CB1">
        <w:rPr>
          <w:rFonts w:ascii="Times New Roman" w:hAnsi="Times New Roman" w:cs="Times New Roman"/>
          <w:b/>
          <w:color w:val="222222"/>
          <w:sz w:val="28"/>
          <w:szCs w:val="28"/>
        </w:rPr>
        <w:t xml:space="preserve">100  </w:t>
      </w:r>
      <w:r w:rsidRPr="00C50CB1">
        <w:rPr>
          <w:rFonts w:ascii="Times New Roman" w:hAnsi="Times New Roman" w:cs="Times New Roman"/>
          <w:color w:val="222222"/>
          <w:sz w:val="28"/>
          <w:szCs w:val="28"/>
        </w:rPr>
        <w:t>SGOT</w:t>
      </w:r>
      <w:proofErr w:type="gramEnd"/>
      <w:r w:rsidRPr="00C50CB1">
        <w:rPr>
          <w:rFonts w:ascii="Times New Roman" w:hAnsi="Times New Roman" w:cs="Times New Roman"/>
          <w:b/>
          <w:color w:val="222222"/>
          <w:sz w:val="28"/>
          <w:szCs w:val="28"/>
        </w:rPr>
        <w:t xml:space="preserve">-1262 </w:t>
      </w:r>
      <w:r w:rsidRPr="00C50CB1">
        <w:rPr>
          <w:rFonts w:ascii="Times New Roman" w:hAnsi="Times New Roman" w:cs="Times New Roman"/>
          <w:color w:val="222222"/>
          <w:sz w:val="28"/>
          <w:szCs w:val="28"/>
        </w:rPr>
        <w:t>SGPT</w:t>
      </w:r>
      <w:r w:rsidRPr="00C50CB1">
        <w:rPr>
          <w:rFonts w:ascii="Times New Roman" w:hAnsi="Times New Roman" w:cs="Times New Roman"/>
          <w:b/>
          <w:color w:val="222222"/>
          <w:sz w:val="28"/>
          <w:szCs w:val="28"/>
        </w:rPr>
        <w:t>-667 SCr-3.4(reduced)</w:t>
      </w:r>
      <w:r w:rsidR="00E761E6" w:rsidRPr="00C50CB1">
        <w:rPr>
          <w:rFonts w:ascii="Times New Roman" w:hAnsi="Times New Roman" w:cs="Times New Roman"/>
          <w:b/>
          <w:color w:val="222222"/>
          <w:sz w:val="28"/>
          <w:szCs w:val="28"/>
        </w:rPr>
        <w:t xml:space="preserve"> Na-137 K-4.4 HCO3-155 Ca+-6.5</w:t>
      </w:r>
    </w:p>
    <w:p w:rsidR="002C24EA" w:rsidRDefault="002C24EA" w:rsidP="008060AE">
      <w:pPr>
        <w:autoSpaceDE w:val="0"/>
        <w:autoSpaceDN w:val="0"/>
        <w:adjustRightInd w:val="0"/>
        <w:spacing w:after="0" w:line="240" w:lineRule="auto"/>
        <w:rPr>
          <w:rFonts w:ascii="Times New Roman" w:hAnsi="Times New Roman" w:cs="Times New Roman"/>
          <w:b/>
          <w:color w:val="222222"/>
          <w:sz w:val="28"/>
          <w:szCs w:val="28"/>
        </w:rPr>
      </w:pPr>
    </w:p>
    <w:p w:rsidR="005C47B7" w:rsidRPr="00C50CB1" w:rsidRDefault="005C47B7" w:rsidP="008060A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b/>
          <w:color w:val="222222"/>
          <w:sz w:val="28"/>
          <w:szCs w:val="28"/>
        </w:rPr>
        <w:t>D</w:t>
      </w:r>
      <w:r w:rsidR="00856279">
        <w:rPr>
          <w:rFonts w:ascii="Times New Roman" w:hAnsi="Times New Roman" w:cs="Times New Roman"/>
          <w:b/>
          <w:color w:val="222222"/>
          <w:sz w:val="28"/>
          <w:szCs w:val="28"/>
        </w:rPr>
        <w:t>ay</w:t>
      </w:r>
      <w:r w:rsidR="00A40EB4">
        <w:rPr>
          <w:rFonts w:ascii="Times New Roman" w:hAnsi="Times New Roman" w:cs="Times New Roman"/>
          <w:b/>
          <w:color w:val="222222"/>
          <w:sz w:val="28"/>
          <w:szCs w:val="28"/>
        </w:rPr>
        <w:t>-</w:t>
      </w:r>
      <w:r w:rsidRPr="00C50CB1">
        <w:rPr>
          <w:rFonts w:ascii="Times New Roman" w:hAnsi="Times New Roman" w:cs="Times New Roman"/>
          <w:b/>
          <w:color w:val="222222"/>
          <w:sz w:val="28"/>
          <w:szCs w:val="28"/>
        </w:rPr>
        <w:t xml:space="preserve"> </w:t>
      </w:r>
      <w:r w:rsidR="00A40EB4">
        <w:rPr>
          <w:rFonts w:ascii="Times New Roman" w:hAnsi="Times New Roman" w:cs="Times New Roman"/>
          <w:b/>
          <w:color w:val="222222"/>
          <w:sz w:val="28"/>
          <w:szCs w:val="28"/>
        </w:rPr>
        <w:t>5-</w:t>
      </w:r>
      <w:r w:rsidRPr="00C50CB1">
        <w:rPr>
          <w:rFonts w:ascii="Times New Roman" w:hAnsi="Times New Roman" w:cs="Times New Roman"/>
          <w:color w:val="222222"/>
          <w:sz w:val="28"/>
          <w:szCs w:val="28"/>
        </w:rPr>
        <w:t xml:space="preserve"> R</w:t>
      </w:r>
      <w:r w:rsidR="00B176B3">
        <w:rPr>
          <w:rFonts w:ascii="Times New Roman" w:hAnsi="Times New Roman" w:cs="Times New Roman"/>
          <w:color w:val="222222"/>
          <w:sz w:val="28"/>
          <w:szCs w:val="28"/>
        </w:rPr>
        <w:t>osuvastatin</w:t>
      </w:r>
      <w:r w:rsidRPr="00C50CB1">
        <w:rPr>
          <w:rFonts w:ascii="Times New Roman" w:hAnsi="Times New Roman" w:cs="Times New Roman"/>
          <w:color w:val="222222"/>
          <w:sz w:val="28"/>
          <w:szCs w:val="28"/>
        </w:rPr>
        <w:t xml:space="preserve"> A</w:t>
      </w:r>
      <w:r w:rsidR="00B176B3">
        <w:rPr>
          <w:rFonts w:ascii="Times New Roman" w:hAnsi="Times New Roman" w:cs="Times New Roman"/>
          <w:color w:val="222222"/>
          <w:sz w:val="28"/>
          <w:szCs w:val="28"/>
        </w:rPr>
        <w:t>nd</w:t>
      </w:r>
      <w:r w:rsidRPr="00C50CB1">
        <w:rPr>
          <w:rFonts w:ascii="Times New Roman" w:hAnsi="Times New Roman" w:cs="Times New Roman"/>
          <w:color w:val="222222"/>
          <w:sz w:val="28"/>
          <w:szCs w:val="28"/>
        </w:rPr>
        <w:t xml:space="preserve"> T</w:t>
      </w:r>
      <w:r w:rsidR="00B176B3">
        <w:rPr>
          <w:rFonts w:ascii="Times New Roman" w:hAnsi="Times New Roman" w:cs="Times New Roman"/>
          <w:color w:val="222222"/>
          <w:sz w:val="28"/>
          <w:szCs w:val="28"/>
        </w:rPr>
        <w:t>icagrelor</w:t>
      </w:r>
      <w:r w:rsidRPr="00C50CB1">
        <w:rPr>
          <w:rFonts w:ascii="Times New Roman" w:hAnsi="Times New Roman" w:cs="Times New Roman"/>
          <w:color w:val="222222"/>
          <w:sz w:val="28"/>
          <w:szCs w:val="28"/>
        </w:rPr>
        <w:t xml:space="preserve"> O</w:t>
      </w:r>
      <w:r w:rsidR="00B176B3">
        <w:rPr>
          <w:rFonts w:ascii="Times New Roman" w:hAnsi="Times New Roman" w:cs="Times New Roman"/>
          <w:color w:val="222222"/>
          <w:sz w:val="28"/>
          <w:szCs w:val="28"/>
        </w:rPr>
        <w:t>n</w:t>
      </w:r>
      <w:r w:rsidRPr="00C50CB1">
        <w:rPr>
          <w:rFonts w:ascii="Times New Roman" w:hAnsi="Times New Roman" w:cs="Times New Roman"/>
          <w:color w:val="222222"/>
          <w:sz w:val="28"/>
          <w:szCs w:val="28"/>
        </w:rPr>
        <w:t xml:space="preserve"> H</w:t>
      </w:r>
      <w:r w:rsidR="00B176B3">
        <w:rPr>
          <w:rFonts w:ascii="Times New Roman" w:hAnsi="Times New Roman" w:cs="Times New Roman"/>
          <w:color w:val="222222"/>
          <w:sz w:val="28"/>
          <w:szCs w:val="28"/>
        </w:rPr>
        <w:t xml:space="preserve">old </w:t>
      </w:r>
      <w:r w:rsidRPr="00C50CB1">
        <w:rPr>
          <w:rFonts w:ascii="Times New Roman" w:hAnsi="Times New Roman" w:cs="Times New Roman"/>
          <w:b/>
          <w:color w:val="222222"/>
          <w:sz w:val="28"/>
          <w:szCs w:val="28"/>
        </w:rPr>
        <w:t>CPK</w:t>
      </w:r>
      <w:r w:rsidRPr="00C50CB1">
        <w:rPr>
          <w:rFonts w:ascii="Times New Roman" w:hAnsi="Times New Roman" w:cs="Times New Roman"/>
          <w:color w:val="222222"/>
          <w:sz w:val="28"/>
          <w:szCs w:val="28"/>
        </w:rPr>
        <w:t>-</w:t>
      </w:r>
      <w:r w:rsidRPr="00C50CB1">
        <w:rPr>
          <w:rFonts w:ascii="Times New Roman" w:hAnsi="Times New Roman" w:cs="Times New Roman"/>
          <w:b/>
          <w:color w:val="222222"/>
          <w:sz w:val="28"/>
          <w:szCs w:val="28"/>
        </w:rPr>
        <w:t>92606</w:t>
      </w:r>
      <w:r w:rsidRPr="00C50CB1">
        <w:rPr>
          <w:rFonts w:ascii="Times New Roman" w:hAnsi="Times New Roman" w:cs="Times New Roman"/>
          <w:color w:val="222222"/>
          <w:sz w:val="28"/>
          <w:szCs w:val="28"/>
        </w:rPr>
        <w:t>(marginally reduced)</w:t>
      </w:r>
      <w:r w:rsidR="00DA72DC" w:rsidRPr="00C50CB1">
        <w:rPr>
          <w:rFonts w:ascii="Times New Roman" w:hAnsi="Times New Roman" w:cs="Times New Roman"/>
          <w:color w:val="222222"/>
          <w:sz w:val="28"/>
          <w:szCs w:val="28"/>
        </w:rPr>
        <w:t xml:space="preserve"> </w:t>
      </w:r>
      <w:r w:rsidR="00781AFC" w:rsidRPr="00C50CB1">
        <w:rPr>
          <w:rFonts w:ascii="Times New Roman" w:hAnsi="Times New Roman" w:cs="Times New Roman"/>
          <w:color w:val="222222"/>
          <w:sz w:val="28"/>
          <w:szCs w:val="28"/>
        </w:rPr>
        <w:t>Platelet-</w:t>
      </w:r>
      <w:r w:rsidR="00CE7EBE" w:rsidRPr="00C50CB1">
        <w:rPr>
          <w:rFonts w:ascii="Times New Roman" w:hAnsi="Times New Roman" w:cs="Times New Roman"/>
          <w:color w:val="222222"/>
          <w:sz w:val="28"/>
          <w:szCs w:val="28"/>
        </w:rPr>
        <w:t xml:space="preserve"> </w:t>
      </w:r>
      <w:r w:rsidR="00781AFC" w:rsidRPr="00C50CB1">
        <w:rPr>
          <w:rFonts w:ascii="Times New Roman" w:hAnsi="Times New Roman" w:cs="Times New Roman"/>
          <w:b/>
          <w:color w:val="222222"/>
          <w:sz w:val="28"/>
          <w:szCs w:val="28"/>
        </w:rPr>
        <w:t>37000</w:t>
      </w:r>
      <w:r w:rsidR="00CE7EBE" w:rsidRPr="00C50CB1">
        <w:rPr>
          <w:rFonts w:ascii="Times New Roman" w:hAnsi="Times New Roman" w:cs="Times New Roman"/>
          <w:b/>
          <w:color w:val="222222"/>
          <w:sz w:val="28"/>
          <w:szCs w:val="28"/>
        </w:rPr>
        <w:t xml:space="preserve"> </w:t>
      </w:r>
      <w:r w:rsidR="00CE7EBE" w:rsidRPr="00C50CB1">
        <w:rPr>
          <w:rFonts w:ascii="Times New Roman" w:hAnsi="Times New Roman" w:cs="Times New Roman"/>
          <w:color w:val="222222"/>
          <w:sz w:val="28"/>
          <w:szCs w:val="28"/>
        </w:rPr>
        <w:t>Hco3</w:t>
      </w:r>
      <w:r w:rsidR="002162C8" w:rsidRPr="00C50CB1">
        <w:rPr>
          <w:rFonts w:ascii="Times New Roman" w:hAnsi="Times New Roman" w:cs="Times New Roman"/>
          <w:b/>
          <w:color w:val="222222"/>
          <w:sz w:val="28"/>
          <w:szCs w:val="28"/>
        </w:rPr>
        <w:t>-26.8</w:t>
      </w:r>
    </w:p>
    <w:p w:rsidR="004445FA" w:rsidRPr="00C50CB1" w:rsidRDefault="00137619" w:rsidP="008060A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color w:val="222222"/>
          <w:sz w:val="28"/>
          <w:szCs w:val="28"/>
        </w:rPr>
        <w:t>O</w:t>
      </w:r>
      <w:r w:rsidR="00B176B3" w:rsidRPr="00C50CB1">
        <w:rPr>
          <w:rFonts w:ascii="Times New Roman" w:hAnsi="Times New Roman" w:cs="Times New Roman"/>
          <w:color w:val="222222"/>
          <w:sz w:val="28"/>
          <w:szCs w:val="28"/>
        </w:rPr>
        <w:t>rdered</w:t>
      </w:r>
      <w:r w:rsidR="004445FA" w:rsidRPr="00C50CB1">
        <w:rPr>
          <w:rFonts w:ascii="Times New Roman" w:hAnsi="Times New Roman" w:cs="Times New Roman"/>
          <w:color w:val="222222"/>
          <w:sz w:val="28"/>
          <w:szCs w:val="28"/>
        </w:rPr>
        <w:t xml:space="preserve"> M</w:t>
      </w:r>
      <w:r w:rsidR="00B176B3" w:rsidRPr="00C50CB1">
        <w:rPr>
          <w:rFonts w:ascii="Times New Roman" w:hAnsi="Times New Roman" w:cs="Times New Roman"/>
          <w:color w:val="222222"/>
          <w:sz w:val="28"/>
          <w:szCs w:val="28"/>
        </w:rPr>
        <w:t>uscle</w:t>
      </w:r>
      <w:r w:rsidR="004445FA" w:rsidRPr="00C50CB1">
        <w:rPr>
          <w:rFonts w:ascii="Times New Roman" w:hAnsi="Times New Roman" w:cs="Times New Roman"/>
          <w:color w:val="222222"/>
          <w:sz w:val="28"/>
          <w:szCs w:val="28"/>
        </w:rPr>
        <w:t xml:space="preserve"> B</w:t>
      </w:r>
      <w:r w:rsidR="00B176B3" w:rsidRPr="00C50CB1">
        <w:rPr>
          <w:rFonts w:ascii="Times New Roman" w:hAnsi="Times New Roman" w:cs="Times New Roman"/>
          <w:color w:val="222222"/>
          <w:sz w:val="28"/>
          <w:szCs w:val="28"/>
        </w:rPr>
        <w:t>iopsy</w:t>
      </w:r>
      <w:r w:rsidR="004445FA" w:rsidRPr="00C50CB1">
        <w:rPr>
          <w:rFonts w:ascii="Times New Roman" w:hAnsi="Times New Roman" w:cs="Times New Roman"/>
          <w:color w:val="222222"/>
          <w:sz w:val="28"/>
          <w:szCs w:val="28"/>
        </w:rPr>
        <w:t xml:space="preserve"> </w:t>
      </w:r>
      <w:proofErr w:type="gramStart"/>
      <w:r w:rsidR="004445FA" w:rsidRPr="00C50CB1">
        <w:rPr>
          <w:rFonts w:ascii="Times New Roman" w:hAnsi="Times New Roman" w:cs="Times New Roman"/>
          <w:color w:val="222222"/>
          <w:sz w:val="28"/>
          <w:szCs w:val="28"/>
        </w:rPr>
        <w:t>A</w:t>
      </w:r>
      <w:r w:rsidR="00B176B3" w:rsidRPr="00C50CB1">
        <w:rPr>
          <w:rFonts w:ascii="Times New Roman" w:hAnsi="Times New Roman" w:cs="Times New Roman"/>
          <w:color w:val="222222"/>
          <w:sz w:val="28"/>
          <w:szCs w:val="28"/>
        </w:rPr>
        <w:t>nd</w:t>
      </w:r>
      <w:proofErr w:type="gramEnd"/>
      <w:r w:rsidR="004445FA" w:rsidRPr="00C50CB1">
        <w:rPr>
          <w:rFonts w:ascii="Times New Roman" w:hAnsi="Times New Roman" w:cs="Times New Roman"/>
          <w:color w:val="222222"/>
          <w:sz w:val="28"/>
          <w:szCs w:val="28"/>
        </w:rPr>
        <w:t xml:space="preserve"> HMG COA R</w:t>
      </w:r>
      <w:r w:rsidR="00B176B3" w:rsidRPr="00C50CB1">
        <w:rPr>
          <w:rFonts w:ascii="Times New Roman" w:hAnsi="Times New Roman" w:cs="Times New Roman"/>
          <w:color w:val="222222"/>
          <w:sz w:val="28"/>
          <w:szCs w:val="28"/>
        </w:rPr>
        <w:t>eductase</w:t>
      </w:r>
      <w:r w:rsidR="004445FA" w:rsidRPr="00C50CB1">
        <w:rPr>
          <w:rFonts w:ascii="Times New Roman" w:hAnsi="Times New Roman" w:cs="Times New Roman"/>
          <w:color w:val="222222"/>
          <w:sz w:val="28"/>
          <w:szCs w:val="28"/>
        </w:rPr>
        <w:t xml:space="preserve"> A</w:t>
      </w:r>
      <w:r w:rsidR="00B176B3" w:rsidRPr="00C50CB1">
        <w:rPr>
          <w:rFonts w:ascii="Times New Roman" w:hAnsi="Times New Roman" w:cs="Times New Roman"/>
          <w:color w:val="222222"/>
          <w:sz w:val="28"/>
          <w:szCs w:val="28"/>
        </w:rPr>
        <w:t>ntibody</w:t>
      </w:r>
    </w:p>
    <w:p w:rsidR="008417DC" w:rsidRPr="00C50CB1" w:rsidRDefault="008417DC" w:rsidP="008060AE">
      <w:pPr>
        <w:autoSpaceDE w:val="0"/>
        <w:autoSpaceDN w:val="0"/>
        <w:adjustRightInd w:val="0"/>
        <w:spacing w:after="0" w:line="240" w:lineRule="auto"/>
        <w:rPr>
          <w:rFonts w:ascii="Times New Roman" w:hAnsi="Times New Roman" w:cs="Times New Roman"/>
          <w:color w:val="222222"/>
          <w:sz w:val="28"/>
          <w:szCs w:val="28"/>
        </w:rPr>
      </w:pPr>
    </w:p>
    <w:p w:rsidR="003D1BE2" w:rsidRPr="00C50CB1" w:rsidRDefault="008417DC" w:rsidP="008060A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b/>
          <w:color w:val="222222"/>
          <w:sz w:val="28"/>
          <w:szCs w:val="28"/>
        </w:rPr>
        <w:t>D</w:t>
      </w:r>
      <w:r w:rsidR="00856279">
        <w:rPr>
          <w:rFonts w:ascii="Times New Roman" w:hAnsi="Times New Roman" w:cs="Times New Roman"/>
          <w:b/>
          <w:color w:val="222222"/>
          <w:sz w:val="28"/>
          <w:szCs w:val="28"/>
        </w:rPr>
        <w:t>ay</w:t>
      </w:r>
      <w:r w:rsidR="00A40EB4">
        <w:rPr>
          <w:rFonts w:ascii="Times New Roman" w:hAnsi="Times New Roman" w:cs="Times New Roman"/>
          <w:b/>
          <w:color w:val="222222"/>
          <w:sz w:val="28"/>
          <w:szCs w:val="28"/>
        </w:rPr>
        <w:t>-</w:t>
      </w:r>
      <w:r w:rsidRPr="00C50CB1">
        <w:rPr>
          <w:rFonts w:ascii="Times New Roman" w:hAnsi="Times New Roman" w:cs="Times New Roman"/>
          <w:b/>
          <w:color w:val="222222"/>
          <w:sz w:val="28"/>
          <w:szCs w:val="28"/>
        </w:rPr>
        <w:t xml:space="preserve"> </w:t>
      </w:r>
      <w:r w:rsidR="00A40EB4">
        <w:rPr>
          <w:rFonts w:ascii="Times New Roman" w:hAnsi="Times New Roman" w:cs="Times New Roman"/>
          <w:b/>
          <w:color w:val="222222"/>
          <w:sz w:val="28"/>
          <w:szCs w:val="28"/>
        </w:rPr>
        <w:t>6</w:t>
      </w:r>
      <w:r w:rsidRPr="00C50CB1">
        <w:rPr>
          <w:rFonts w:ascii="Times New Roman" w:hAnsi="Times New Roman" w:cs="Times New Roman"/>
          <w:b/>
          <w:color w:val="222222"/>
          <w:sz w:val="28"/>
          <w:szCs w:val="28"/>
        </w:rPr>
        <w:t xml:space="preserve"> </w:t>
      </w:r>
      <w:r w:rsidR="002C24EA" w:rsidRPr="00D72AAA">
        <w:rPr>
          <w:rFonts w:ascii="Times New Roman" w:hAnsi="Times New Roman" w:cs="Times New Roman"/>
          <w:color w:val="FF0000"/>
          <w:sz w:val="28"/>
          <w:szCs w:val="28"/>
        </w:rPr>
        <w:t>Ticagrelor On Hold Rosuvastatin Stopped</w:t>
      </w:r>
    </w:p>
    <w:p w:rsidR="002C24EA" w:rsidRDefault="008417DC" w:rsidP="008060A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color w:val="222222"/>
          <w:sz w:val="28"/>
          <w:szCs w:val="28"/>
        </w:rPr>
        <w:t>CPK-</w:t>
      </w:r>
      <w:r w:rsidRPr="00C50CB1">
        <w:rPr>
          <w:rFonts w:ascii="Times New Roman" w:hAnsi="Times New Roman" w:cs="Times New Roman"/>
          <w:b/>
          <w:color w:val="222222"/>
          <w:sz w:val="28"/>
          <w:szCs w:val="28"/>
        </w:rPr>
        <w:t>71000</w:t>
      </w:r>
      <w:r w:rsidR="00DA72DC" w:rsidRPr="00C50CB1">
        <w:rPr>
          <w:rFonts w:ascii="Times New Roman" w:hAnsi="Times New Roman" w:cs="Times New Roman"/>
          <w:b/>
          <w:color w:val="222222"/>
          <w:sz w:val="28"/>
          <w:szCs w:val="28"/>
        </w:rPr>
        <w:t xml:space="preserve"> </w:t>
      </w:r>
      <w:r w:rsidRPr="00C50CB1">
        <w:rPr>
          <w:rFonts w:ascii="Times New Roman" w:hAnsi="Times New Roman" w:cs="Times New Roman"/>
          <w:b/>
          <w:color w:val="222222"/>
          <w:sz w:val="28"/>
          <w:szCs w:val="28"/>
        </w:rPr>
        <w:t>(Significant drop)</w:t>
      </w:r>
      <w:r w:rsidR="00D4584D" w:rsidRPr="00C50CB1">
        <w:rPr>
          <w:rFonts w:ascii="Times New Roman" w:hAnsi="Times New Roman" w:cs="Times New Roman"/>
          <w:b/>
          <w:color w:val="222222"/>
          <w:sz w:val="28"/>
          <w:szCs w:val="28"/>
        </w:rPr>
        <w:t xml:space="preserve"> </w:t>
      </w:r>
    </w:p>
    <w:p w:rsidR="002C24EA" w:rsidRDefault="002C24EA" w:rsidP="008060AE">
      <w:pPr>
        <w:autoSpaceDE w:val="0"/>
        <w:autoSpaceDN w:val="0"/>
        <w:adjustRightInd w:val="0"/>
        <w:spacing w:after="0" w:line="240" w:lineRule="auto"/>
        <w:rPr>
          <w:rFonts w:ascii="Times New Roman" w:hAnsi="Times New Roman" w:cs="Times New Roman"/>
          <w:b/>
          <w:color w:val="222222"/>
          <w:sz w:val="28"/>
          <w:szCs w:val="28"/>
        </w:rPr>
      </w:pPr>
    </w:p>
    <w:p w:rsidR="00046B3B" w:rsidRPr="00C50CB1" w:rsidRDefault="00046B3B" w:rsidP="008060AE">
      <w:pPr>
        <w:autoSpaceDE w:val="0"/>
        <w:autoSpaceDN w:val="0"/>
        <w:adjustRightInd w:val="0"/>
        <w:spacing w:after="0" w:line="240" w:lineRule="auto"/>
        <w:rPr>
          <w:rFonts w:ascii="Times New Roman" w:hAnsi="Times New Roman" w:cs="Times New Roman"/>
          <w:b/>
          <w:color w:val="222222"/>
          <w:sz w:val="28"/>
          <w:szCs w:val="28"/>
        </w:rPr>
      </w:pPr>
      <w:r w:rsidRPr="00C50CB1">
        <w:rPr>
          <w:rFonts w:ascii="Times New Roman" w:hAnsi="Times New Roman" w:cs="Times New Roman"/>
          <w:b/>
          <w:color w:val="222222"/>
          <w:sz w:val="28"/>
          <w:szCs w:val="28"/>
        </w:rPr>
        <w:lastRenderedPageBreak/>
        <w:t>D</w:t>
      </w:r>
      <w:r w:rsidR="00856279">
        <w:rPr>
          <w:rFonts w:ascii="Times New Roman" w:hAnsi="Times New Roman" w:cs="Times New Roman"/>
          <w:b/>
          <w:color w:val="222222"/>
          <w:sz w:val="28"/>
          <w:szCs w:val="28"/>
        </w:rPr>
        <w:t>ay</w:t>
      </w:r>
      <w:r w:rsidRPr="00C50CB1">
        <w:rPr>
          <w:rFonts w:ascii="Times New Roman" w:hAnsi="Times New Roman" w:cs="Times New Roman"/>
          <w:b/>
          <w:color w:val="222222"/>
          <w:sz w:val="28"/>
          <w:szCs w:val="28"/>
        </w:rPr>
        <w:t xml:space="preserve"> </w:t>
      </w:r>
      <w:r w:rsidR="00A40EB4">
        <w:rPr>
          <w:rFonts w:ascii="Times New Roman" w:hAnsi="Times New Roman" w:cs="Times New Roman"/>
          <w:b/>
          <w:color w:val="222222"/>
          <w:sz w:val="28"/>
          <w:szCs w:val="28"/>
        </w:rPr>
        <w:t>-7</w:t>
      </w:r>
    </w:p>
    <w:p w:rsidR="00C10975" w:rsidRPr="00C50CB1" w:rsidRDefault="00C10975" w:rsidP="008060A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color w:val="222222"/>
          <w:sz w:val="28"/>
          <w:szCs w:val="28"/>
        </w:rPr>
        <w:t>CPK-32,129</w:t>
      </w:r>
      <w:r w:rsidRPr="002C24EA">
        <w:rPr>
          <w:rFonts w:ascii="Times New Roman" w:hAnsi="Times New Roman" w:cs="Times New Roman"/>
          <w:b/>
          <w:color w:val="222222"/>
          <w:sz w:val="28"/>
          <w:szCs w:val="28"/>
        </w:rPr>
        <w:t>(Positively significant drop</w:t>
      </w:r>
      <w:r w:rsidRPr="00C50CB1">
        <w:rPr>
          <w:rFonts w:ascii="Times New Roman" w:hAnsi="Times New Roman" w:cs="Times New Roman"/>
          <w:color w:val="222222"/>
          <w:sz w:val="28"/>
          <w:szCs w:val="28"/>
        </w:rPr>
        <w:t>)</w:t>
      </w:r>
      <w:r w:rsidR="00FF4526" w:rsidRPr="00C50CB1">
        <w:rPr>
          <w:rFonts w:ascii="Times New Roman" w:hAnsi="Times New Roman" w:cs="Times New Roman"/>
          <w:color w:val="222222"/>
          <w:sz w:val="28"/>
          <w:szCs w:val="28"/>
        </w:rPr>
        <w:t xml:space="preserve"> SGOT-</w:t>
      </w:r>
      <w:r w:rsidR="00FF4526" w:rsidRPr="00C50CB1">
        <w:rPr>
          <w:rFonts w:ascii="Times New Roman" w:hAnsi="Times New Roman" w:cs="Times New Roman"/>
          <w:b/>
          <w:color w:val="222222"/>
          <w:sz w:val="28"/>
          <w:szCs w:val="28"/>
        </w:rPr>
        <w:t xml:space="preserve">651 </w:t>
      </w:r>
      <w:r w:rsidR="00FF4526" w:rsidRPr="00C50CB1">
        <w:rPr>
          <w:rFonts w:ascii="Times New Roman" w:hAnsi="Times New Roman" w:cs="Times New Roman"/>
          <w:color w:val="222222"/>
          <w:sz w:val="28"/>
          <w:szCs w:val="28"/>
        </w:rPr>
        <w:t>SGPT</w:t>
      </w:r>
      <w:r w:rsidR="00FF4526" w:rsidRPr="00C50CB1">
        <w:rPr>
          <w:rFonts w:ascii="Times New Roman" w:hAnsi="Times New Roman" w:cs="Times New Roman"/>
          <w:b/>
          <w:color w:val="222222"/>
          <w:sz w:val="28"/>
          <w:szCs w:val="28"/>
        </w:rPr>
        <w:t>-822</w:t>
      </w:r>
      <w:r w:rsidR="00DA72DC" w:rsidRPr="00C50CB1">
        <w:rPr>
          <w:rFonts w:ascii="Times New Roman" w:hAnsi="Times New Roman" w:cs="Times New Roman"/>
          <w:b/>
          <w:color w:val="222222"/>
          <w:sz w:val="28"/>
          <w:szCs w:val="28"/>
        </w:rPr>
        <w:t xml:space="preserve"> </w:t>
      </w:r>
      <w:r w:rsidR="00DA72DC" w:rsidRPr="00C50CB1">
        <w:rPr>
          <w:rFonts w:ascii="Times New Roman" w:hAnsi="Times New Roman" w:cs="Times New Roman"/>
          <w:color w:val="222222"/>
          <w:sz w:val="28"/>
          <w:szCs w:val="28"/>
        </w:rPr>
        <w:t>Hc03</w:t>
      </w:r>
      <w:r w:rsidR="00DA72DC" w:rsidRPr="00C50CB1">
        <w:rPr>
          <w:rFonts w:ascii="Times New Roman" w:hAnsi="Times New Roman" w:cs="Times New Roman"/>
          <w:b/>
          <w:color w:val="222222"/>
          <w:sz w:val="28"/>
          <w:szCs w:val="28"/>
        </w:rPr>
        <w:t xml:space="preserve">-30.4 </w:t>
      </w:r>
      <w:r w:rsidR="00DA72DC" w:rsidRPr="00C50CB1">
        <w:rPr>
          <w:rFonts w:ascii="Times New Roman" w:hAnsi="Times New Roman" w:cs="Times New Roman"/>
          <w:color w:val="222222"/>
          <w:sz w:val="28"/>
          <w:szCs w:val="28"/>
        </w:rPr>
        <w:t>Na</w:t>
      </w:r>
      <w:r w:rsidR="00DA72DC" w:rsidRPr="00C50CB1">
        <w:rPr>
          <w:rFonts w:ascii="Times New Roman" w:hAnsi="Times New Roman" w:cs="Times New Roman"/>
          <w:b/>
          <w:color w:val="222222"/>
          <w:sz w:val="28"/>
          <w:szCs w:val="28"/>
        </w:rPr>
        <w:t xml:space="preserve">-118 </w:t>
      </w:r>
      <w:r w:rsidR="00DA72DC" w:rsidRPr="00C50CB1">
        <w:rPr>
          <w:rFonts w:ascii="Times New Roman" w:hAnsi="Times New Roman" w:cs="Times New Roman"/>
          <w:color w:val="222222"/>
          <w:sz w:val="28"/>
          <w:szCs w:val="28"/>
        </w:rPr>
        <w:t>Platelet-</w:t>
      </w:r>
      <w:r w:rsidR="00DA72DC" w:rsidRPr="00C50CB1">
        <w:rPr>
          <w:rFonts w:ascii="Times New Roman" w:hAnsi="Times New Roman" w:cs="Times New Roman"/>
          <w:b/>
          <w:color w:val="222222"/>
          <w:sz w:val="28"/>
          <w:szCs w:val="28"/>
        </w:rPr>
        <w:t>68000</w:t>
      </w:r>
    </w:p>
    <w:p w:rsidR="003C7558" w:rsidRPr="00C50CB1" w:rsidRDefault="003C7558" w:rsidP="008060AE">
      <w:pPr>
        <w:autoSpaceDE w:val="0"/>
        <w:autoSpaceDN w:val="0"/>
        <w:adjustRightInd w:val="0"/>
        <w:spacing w:after="0" w:line="240" w:lineRule="auto"/>
        <w:rPr>
          <w:rFonts w:ascii="Times New Roman" w:hAnsi="Times New Roman" w:cs="Times New Roman"/>
          <w:b/>
          <w:color w:val="222222"/>
          <w:sz w:val="28"/>
          <w:szCs w:val="28"/>
        </w:rPr>
      </w:pPr>
    </w:p>
    <w:p w:rsidR="004716DD" w:rsidRDefault="004716DD" w:rsidP="008060AE">
      <w:pPr>
        <w:autoSpaceDE w:val="0"/>
        <w:autoSpaceDN w:val="0"/>
        <w:adjustRightInd w:val="0"/>
        <w:spacing w:after="0" w:line="240" w:lineRule="auto"/>
        <w:rPr>
          <w:rFonts w:ascii="Times New Roman" w:hAnsi="Times New Roman" w:cs="Times New Roman"/>
          <w:b/>
          <w:color w:val="222222"/>
          <w:sz w:val="28"/>
          <w:szCs w:val="28"/>
        </w:rPr>
      </w:pPr>
    </w:p>
    <w:p w:rsidR="006608DF" w:rsidRDefault="006608DF" w:rsidP="008060AE">
      <w:pPr>
        <w:autoSpaceDE w:val="0"/>
        <w:autoSpaceDN w:val="0"/>
        <w:adjustRightInd w:val="0"/>
        <w:spacing w:after="0" w:line="240" w:lineRule="auto"/>
        <w:rPr>
          <w:rFonts w:ascii="Times New Roman" w:hAnsi="Times New Roman" w:cs="Times New Roman"/>
          <w:b/>
          <w:color w:val="222222"/>
          <w:sz w:val="28"/>
          <w:szCs w:val="28"/>
        </w:rPr>
      </w:pPr>
    </w:p>
    <w:p w:rsidR="00D72AAA" w:rsidRDefault="003C7558" w:rsidP="008060A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b/>
          <w:color w:val="222222"/>
          <w:sz w:val="28"/>
          <w:szCs w:val="28"/>
        </w:rPr>
        <w:t>D</w:t>
      </w:r>
      <w:r w:rsidR="00856279">
        <w:rPr>
          <w:rFonts w:ascii="Times New Roman" w:hAnsi="Times New Roman" w:cs="Times New Roman"/>
          <w:b/>
          <w:color w:val="222222"/>
          <w:sz w:val="28"/>
          <w:szCs w:val="28"/>
        </w:rPr>
        <w:t>ay</w:t>
      </w:r>
      <w:r w:rsidR="00A40EB4">
        <w:rPr>
          <w:rFonts w:ascii="Times New Roman" w:hAnsi="Times New Roman" w:cs="Times New Roman"/>
          <w:b/>
          <w:color w:val="222222"/>
          <w:sz w:val="28"/>
          <w:szCs w:val="28"/>
        </w:rPr>
        <w:t>-</w:t>
      </w:r>
      <w:r w:rsidRPr="00C50CB1">
        <w:rPr>
          <w:rFonts w:ascii="Times New Roman" w:hAnsi="Times New Roman" w:cs="Times New Roman"/>
          <w:b/>
          <w:color w:val="222222"/>
          <w:sz w:val="28"/>
          <w:szCs w:val="28"/>
        </w:rPr>
        <w:t xml:space="preserve"> </w:t>
      </w:r>
      <w:r w:rsidR="00A40EB4">
        <w:rPr>
          <w:rFonts w:ascii="Times New Roman" w:hAnsi="Times New Roman" w:cs="Times New Roman"/>
          <w:b/>
          <w:color w:val="222222"/>
          <w:sz w:val="28"/>
          <w:szCs w:val="28"/>
        </w:rPr>
        <w:t>8</w:t>
      </w:r>
      <w:r w:rsidRPr="00C50CB1">
        <w:rPr>
          <w:rFonts w:ascii="Times New Roman" w:hAnsi="Times New Roman" w:cs="Times New Roman"/>
          <w:b/>
          <w:color w:val="222222"/>
          <w:sz w:val="28"/>
          <w:szCs w:val="28"/>
        </w:rPr>
        <w:t xml:space="preserve"> </w:t>
      </w:r>
    </w:p>
    <w:p w:rsidR="00234555" w:rsidRPr="00C50CB1" w:rsidRDefault="00234555" w:rsidP="008060AE">
      <w:pPr>
        <w:autoSpaceDE w:val="0"/>
        <w:autoSpaceDN w:val="0"/>
        <w:adjustRightInd w:val="0"/>
        <w:spacing w:after="0" w:line="240" w:lineRule="auto"/>
        <w:rPr>
          <w:rFonts w:ascii="Times New Roman" w:hAnsi="Times New Roman" w:cs="Times New Roman"/>
          <w:b/>
          <w:color w:val="000000" w:themeColor="text1"/>
          <w:sz w:val="28"/>
          <w:szCs w:val="28"/>
        </w:rPr>
      </w:pPr>
      <w:r w:rsidRPr="00C50CB1">
        <w:rPr>
          <w:rFonts w:ascii="Times New Roman" w:hAnsi="Times New Roman" w:cs="Times New Roman"/>
          <w:b/>
          <w:color w:val="222222"/>
          <w:sz w:val="28"/>
          <w:szCs w:val="28"/>
        </w:rPr>
        <w:t xml:space="preserve">CPK- </w:t>
      </w:r>
      <w:r w:rsidRPr="00C50CB1">
        <w:rPr>
          <w:rFonts w:ascii="Times New Roman" w:hAnsi="Times New Roman" w:cs="Times New Roman"/>
          <w:b/>
          <w:color w:val="FF0000"/>
          <w:sz w:val="28"/>
          <w:szCs w:val="28"/>
        </w:rPr>
        <w:t xml:space="preserve">3780 </w:t>
      </w:r>
      <w:r w:rsidRPr="00C50CB1">
        <w:rPr>
          <w:rFonts w:ascii="Times New Roman" w:hAnsi="Times New Roman" w:cs="Times New Roman"/>
          <w:b/>
          <w:color w:val="000000" w:themeColor="text1"/>
          <w:sz w:val="28"/>
          <w:szCs w:val="28"/>
        </w:rPr>
        <w:t>SEVERELY REDUCED AFTER STATIN STOPPED</w:t>
      </w:r>
    </w:p>
    <w:p w:rsidR="00234555" w:rsidRPr="00C50CB1" w:rsidRDefault="00234555" w:rsidP="008060AE">
      <w:pPr>
        <w:autoSpaceDE w:val="0"/>
        <w:autoSpaceDN w:val="0"/>
        <w:adjustRightInd w:val="0"/>
        <w:spacing w:after="0" w:line="240" w:lineRule="auto"/>
        <w:rPr>
          <w:rFonts w:ascii="Times New Roman" w:hAnsi="Times New Roman" w:cs="Times New Roman"/>
          <w:color w:val="000000" w:themeColor="text1"/>
          <w:sz w:val="28"/>
          <w:szCs w:val="28"/>
        </w:rPr>
      </w:pPr>
    </w:p>
    <w:p w:rsidR="00234555" w:rsidRPr="00C50CB1" w:rsidRDefault="00234555" w:rsidP="008060AE">
      <w:pPr>
        <w:autoSpaceDE w:val="0"/>
        <w:autoSpaceDN w:val="0"/>
        <w:adjustRightInd w:val="0"/>
        <w:spacing w:after="0" w:line="240" w:lineRule="auto"/>
        <w:rPr>
          <w:rFonts w:ascii="Times New Roman" w:hAnsi="Times New Roman" w:cs="Times New Roman"/>
          <w:color w:val="000000" w:themeColor="text1"/>
          <w:sz w:val="28"/>
          <w:szCs w:val="28"/>
        </w:rPr>
      </w:pPr>
    </w:p>
    <w:p w:rsidR="008B2340" w:rsidRPr="00C50CB1" w:rsidRDefault="008B2340" w:rsidP="0095188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b/>
          <w:color w:val="222222"/>
          <w:sz w:val="28"/>
          <w:szCs w:val="28"/>
        </w:rPr>
        <w:t>D</w:t>
      </w:r>
      <w:r w:rsidR="00856279">
        <w:rPr>
          <w:rFonts w:ascii="Times New Roman" w:hAnsi="Times New Roman" w:cs="Times New Roman"/>
          <w:b/>
          <w:color w:val="222222"/>
          <w:sz w:val="28"/>
          <w:szCs w:val="28"/>
        </w:rPr>
        <w:t>ay</w:t>
      </w:r>
      <w:r w:rsidR="00A40EB4">
        <w:rPr>
          <w:rFonts w:ascii="Times New Roman" w:hAnsi="Times New Roman" w:cs="Times New Roman"/>
          <w:b/>
          <w:color w:val="222222"/>
          <w:sz w:val="28"/>
          <w:szCs w:val="28"/>
        </w:rPr>
        <w:t>-</w:t>
      </w:r>
      <w:r w:rsidRPr="00C50CB1">
        <w:rPr>
          <w:rFonts w:ascii="Times New Roman" w:hAnsi="Times New Roman" w:cs="Times New Roman"/>
          <w:b/>
          <w:color w:val="222222"/>
          <w:sz w:val="28"/>
          <w:szCs w:val="28"/>
        </w:rPr>
        <w:t xml:space="preserve"> </w:t>
      </w:r>
      <w:r w:rsidR="00A40EB4">
        <w:rPr>
          <w:rFonts w:ascii="Times New Roman" w:hAnsi="Times New Roman" w:cs="Times New Roman"/>
          <w:b/>
          <w:color w:val="222222"/>
          <w:sz w:val="28"/>
          <w:szCs w:val="28"/>
        </w:rPr>
        <w:t>11</w:t>
      </w:r>
      <w:r w:rsidRPr="00C50CB1">
        <w:rPr>
          <w:rFonts w:ascii="Times New Roman" w:hAnsi="Times New Roman" w:cs="Times New Roman"/>
          <w:b/>
          <w:color w:val="222222"/>
          <w:sz w:val="28"/>
          <w:szCs w:val="28"/>
        </w:rPr>
        <w:t xml:space="preserve"> </w:t>
      </w:r>
    </w:p>
    <w:p w:rsidR="0095188E" w:rsidRPr="00C50CB1" w:rsidRDefault="008B2340" w:rsidP="008060AE">
      <w:pPr>
        <w:autoSpaceDE w:val="0"/>
        <w:autoSpaceDN w:val="0"/>
        <w:adjustRightInd w:val="0"/>
        <w:spacing w:after="0" w:line="240" w:lineRule="auto"/>
        <w:rPr>
          <w:rFonts w:ascii="Times New Roman" w:hAnsi="Times New Roman" w:cs="Times New Roman"/>
          <w:b/>
          <w:color w:val="222222"/>
          <w:sz w:val="28"/>
          <w:szCs w:val="28"/>
        </w:rPr>
      </w:pPr>
      <w:r w:rsidRPr="00C50CB1">
        <w:rPr>
          <w:rFonts w:ascii="Times New Roman" w:hAnsi="Times New Roman" w:cs="Times New Roman"/>
          <w:color w:val="222222"/>
          <w:sz w:val="28"/>
          <w:szCs w:val="28"/>
        </w:rPr>
        <w:t xml:space="preserve">Physiotherapy started </w:t>
      </w:r>
    </w:p>
    <w:p w:rsidR="008B2340" w:rsidRPr="00C50CB1" w:rsidRDefault="008B2340" w:rsidP="008060AE">
      <w:pPr>
        <w:autoSpaceDE w:val="0"/>
        <w:autoSpaceDN w:val="0"/>
        <w:adjustRightInd w:val="0"/>
        <w:spacing w:after="0" w:line="240" w:lineRule="auto"/>
        <w:rPr>
          <w:rFonts w:ascii="Times New Roman" w:hAnsi="Times New Roman" w:cs="Times New Roman"/>
          <w:b/>
          <w:color w:val="222222"/>
          <w:sz w:val="28"/>
          <w:szCs w:val="28"/>
        </w:rPr>
      </w:pPr>
    </w:p>
    <w:p w:rsidR="00EA7583" w:rsidRPr="00C50CB1" w:rsidRDefault="00EA7583" w:rsidP="008060AE">
      <w:pPr>
        <w:autoSpaceDE w:val="0"/>
        <w:autoSpaceDN w:val="0"/>
        <w:adjustRightInd w:val="0"/>
        <w:spacing w:after="0" w:line="240" w:lineRule="auto"/>
        <w:rPr>
          <w:rFonts w:ascii="Times New Roman" w:hAnsi="Times New Roman" w:cs="Times New Roman"/>
          <w:color w:val="222222"/>
          <w:sz w:val="28"/>
          <w:szCs w:val="28"/>
        </w:rPr>
      </w:pPr>
    </w:p>
    <w:p w:rsidR="00EA7583" w:rsidRPr="00C50CB1" w:rsidRDefault="00EA7583" w:rsidP="008060A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b/>
          <w:color w:val="222222"/>
          <w:sz w:val="28"/>
          <w:szCs w:val="28"/>
        </w:rPr>
        <w:t>D</w:t>
      </w:r>
      <w:r w:rsidR="00856279">
        <w:rPr>
          <w:rFonts w:ascii="Times New Roman" w:hAnsi="Times New Roman" w:cs="Times New Roman"/>
          <w:b/>
          <w:color w:val="222222"/>
          <w:sz w:val="28"/>
          <w:szCs w:val="28"/>
        </w:rPr>
        <w:t>ay</w:t>
      </w:r>
      <w:r w:rsidR="00A40EB4">
        <w:rPr>
          <w:rFonts w:ascii="Times New Roman" w:hAnsi="Times New Roman" w:cs="Times New Roman"/>
          <w:b/>
          <w:color w:val="222222"/>
          <w:sz w:val="28"/>
          <w:szCs w:val="28"/>
        </w:rPr>
        <w:t>-</w:t>
      </w:r>
      <w:r w:rsidRPr="00C50CB1">
        <w:rPr>
          <w:rFonts w:ascii="Times New Roman" w:hAnsi="Times New Roman" w:cs="Times New Roman"/>
          <w:b/>
          <w:color w:val="222222"/>
          <w:sz w:val="28"/>
          <w:szCs w:val="28"/>
        </w:rPr>
        <w:t xml:space="preserve"> 1</w:t>
      </w:r>
      <w:r w:rsidR="00A40EB4">
        <w:rPr>
          <w:rFonts w:ascii="Times New Roman" w:hAnsi="Times New Roman" w:cs="Times New Roman"/>
          <w:b/>
          <w:color w:val="222222"/>
          <w:sz w:val="28"/>
          <w:szCs w:val="28"/>
        </w:rPr>
        <w:t>6</w:t>
      </w:r>
      <w:r w:rsidRPr="00C50CB1">
        <w:rPr>
          <w:rFonts w:ascii="Times New Roman" w:hAnsi="Times New Roman" w:cs="Times New Roman"/>
          <w:b/>
          <w:color w:val="222222"/>
          <w:sz w:val="28"/>
          <w:szCs w:val="28"/>
        </w:rPr>
        <w:t xml:space="preserve"> </w:t>
      </w:r>
    </w:p>
    <w:p w:rsidR="00AA0F9A" w:rsidRPr="001140D1" w:rsidRDefault="00AA0F9A" w:rsidP="008060AE">
      <w:pPr>
        <w:autoSpaceDE w:val="0"/>
        <w:autoSpaceDN w:val="0"/>
        <w:adjustRightInd w:val="0"/>
        <w:spacing w:after="0" w:line="240" w:lineRule="auto"/>
        <w:rPr>
          <w:rFonts w:ascii="Times New Roman" w:hAnsi="Times New Roman" w:cs="Times New Roman"/>
          <w:b/>
          <w:color w:val="FF0000"/>
          <w:sz w:val="28"/>
          <w:szCs w:val="28"/>
        </w:rPr>
      </w:pPr>
      <w:r w:rsidRPr="001140D1">
        <w:rPr>
          <w:rFonts w:ascii="Times New Roman" w:hAnsi="Times New Roman" w:cs="Times New Roman"/>
          <w:b/>
          <w:color w:val="FF0000"/>
          <w:sz w:val="28"/>
          <w:szCs w:val="28"/>
        </w:rPr>
        <w:t>HMG COA A</w:t>
      </w:r>
      <w:r w:rsidR="0032013E" w:rsidRPr="001140D1">
        <w:rPr>
          <w:rFonts w:ascii="Times New Roman" w:hAnsi="Times New Roman" w:cs="Times New Roman"/>
          <w:b/>
          <w:color w:val="FF0000"/>
          <w:sz w:val="28"/>
          <w:szCs w:val="28"/>
        </w:rPr>
        <w:t>ntibody</w:t>
      </w:r>
      <w:r w:rsidRPr="001140D1">
        <w:rPr>
          <w:rFonts w:ascii="Times New Roman" w:hAnsi="Times New Roman" w:cs="Times New Roman"/>
          <w:b/>
          <w:color w:val="FF0000"/>
          <w:sz w:val="28"/>
          <w:szCs w:val="28"/>
        </w:rPr>
        <w:t xml:space="preserve"> T</w:t>
      </w:r>
      <w:r w:rsidR="0032013E" w:rsidRPr="001140D1">
        <w:rPr>
          <w:rFonts w:ascii="Times New Roman" w:hAnsi="Times New Roman" w:cs="Times New Roman"/>
          <w:b/>
          <w:color w:val="FF0000"/>
          <w:sz w:val="28"/>
          <w:szCs w:val="28"/>
        </w:rPr>
        <w:t>ested</w:t>
      </w:r>
      <w:r w:rsidRPr="001140D1">
        <w:rPr>
          <w:rFonts w:ascii="Times New Roman" w:hAnsi="Times New Roman" w:cs="Times New Roman"/>
          <w:b/>
          <w:color w:val="FF0000"/>
          <w:sz w:val="28"/>
          <w:szCs w:val="28"/>
        </w:rPr>
        <w:t xml:space="preserve"> N</w:t>
      </w:r>
      <w:r w:rsidR="0032013E" w:rsidRPr="001140D1">
        <w:rPr>
          <w:rFonts w:ascii="Times New Roman" w:hAnsi="Times New Roman" w:cs="Times New Roman"/>
          <w:b/>
          <w:color w:val="FF0000"/>
          <w:sz w:val="28"/>
          <w:szCs w:val="28"/>
        </w:rPr>
        <w:t xml:space="preserve">egative </w:t>
      </w:r>
      <w:r w:rsidRPr="001140D1">
        <w:rPr>
          <w:rFonts w:ascii="Times New Roman" w:hAnsi="Times New Roman" w:cs="Times New Roman"/>
          <w:b/>
          <w:color w:val="FF0000"/>
          <w:sz w:val="28"/>
          <w:szCs w:val="28"/>
        </w:rPr>
        <w:t>(</w:t>
      </w:r>
      <w:proofErr w:type="spellStart"/>
      <w:r w:rsidRPr="001140D1">
        <w:rPr>
          <w:rFonts w:ascii="Times New Roman" w:hAnsi="Times New Roman" w:cs="Times New Roman"/>
          <w:b/>
          <w:color w:val="FF0000"/>
          <w:sz w:val="28"/>
          <w:szCs w:val="28"/>
        </w:rPr>
        <w:t>Chemiluminescnce</w:t>
      </w:r>
      <w:proofErr w:type="spellEnd"/>
      <w:r w:rsidRPr="001140D1">
        <w:rPr>
          <w:rFonts w:ascii="Times New Roman" w:hAnsi="Times New Roman" w:cs="Times New Roman"/>
          <w:b/>
          <w:color w:val="FF0000"/>
          <w:sz w:val="28"/>
          <w:szCs w:val="28"/>
        </w:rPr>
        <w:t xml:space="preserve"> </w:t>
      </w:r>
      <w:proofErr w:type="spellStart"/>
      <w:r w:rsidRPr="001140D1">
        <w:rPr>
          <w:rFonts w:ascii="Times New Roman" w:hAnsi="Times New Roman" w:cs="Times New Roman"/>
          <w:b/>
          <w:color w:val="FF0000"/>
          <w:sz w:val="28"/>
          <w:szCs w:val="28"/>
        </w:rPr>
        <w:t>Warfen</w:t>
      </w:r>
      <w:proofErr w:type="spellEnd"/>
      <w:r w:rsidRPr="001140D1">
        <w:rPr>
          <w:rFonts w:ascii="Times New Roman" w:hAnsi="Times New Roman" w:cs="Times New Roman"/>
          <w:b/>
          <w:color w:val="FF0000"/>
          <w:sz w:val="28"/>
          <w:szCs w:val="28"/>
        </w:rPr>
        <w:t>)</w:t>
      </w:r>
      <w:r w:rsidR="001140D1" w:rsidRPr="001140D1">
        <w:rPr>
          <w:rFonts w:ascii="Times New Roman" w:hAnsi="Times New Roman" w:cs="Times New Roman"/>
          <w:b/>
          <w:color w:val="FF0000"/>
          <w:sz w:val="28"/>
          <w:szCs w:val="28"/>
        </w:rPr>
        <w:t xml:space="preserve"> Confirming </w:t>
      </w:r>
      <w:proofErr w:type="spellStart"/>
      <w:r w:rsidR="001140D1" w:rsidRPr="001140D1">
        <w:rPr>
          <w:rFonts w:ascii="Times New Roman" w:hAnsi="Times New Roman" w:cs="Times New Roman"/>
          <w:b/>
          <w:color w:val="FF0000"/>
          <w:sz w:val="28"/>
          <w:szCs w:val="28"/>
        </w:rPr>
        <w:t>Self limited</w:t>
      </w:r>
      <w:proofErr w:type="spellEnd"/>
      <w:r w:rsidR="001140D1" w:rsidRPr="001140D1">
        <w:rPr>
          <w:rFonts w:ascii="Times New Roman" w:hAnsi="Times New Roman" w:cs="Times New Roman"/>
          <w:b/>
          <w:color w:val="FF0000"/>
          <w:sz w:val="28"/>
          <w:szCs w:val="28"/>
        </w:rPr>
        <w:t xml:space="preserve"> Statin Induced Myopathy </w:t>
      </w:r>
      <w:r w:rsidR="000C34F2">
        <w:rPr>
          <w:rFonts w:ascii="Times New Roman" w:hAnsi="Times New Roman" w:cs="Times New Roman"/>
          <w:b/>
          <w:color w:val="FF0000"/>
          <w:sz w:val="28"/>
          <w:szCs w:val="28"/>
        </w:rPr>
        <w:t>{6}</w:t>
      </w:r>
    </w:p>
    <w:p w:rsidR="001140D1" w:rsidRPr="001140D1" w:rsidRDefault="001140D1" w:rsidP="008060AE">
      <w:pPr>
        <w:autoSpaceDE w:val="0"/>
        <w:autoSpaceDN w:val="0"/>
        <w:adjustRightInd w:val="0"/>
        <w:spacing w:after="0" w:line="240" w:lineRule="auto"/>
        <w:rPr>
          <w:rFonts w:ascii="Times New Roman" w:hAnsi="Times New Roman" w:cs="Times New Roman"/>
          <w:b/>
          <w:color w:val="FF0000"/>
          <w:sz w:val="28"/>
          <w:szCs w:val="28"/>
        </w:rPr>
      </w:pPr>
    </w:p>
    <w:p w:rsidR="00C93644" w:rsidRPr="00C50CB1" w:rsidRDefault="00C93644" w:rsidP="008060AE">
      <w:pPr>
        <w:autoSpaceDE w:val="0"/>
        <w:autoSpaceDN w:val="0"/>
        <w:adjustRightInd w:val="0"/>
        <w:spacing w:after="0" w:line="240" w:lineRule="auto"/>
        <w:rPr>
          <w:rFonts w:ascii="Times New Roman" w:hAnsi="Times New Roman" w:cs="Times New Roman"/>
          <w:b/>
          <w:color w:val="222222"/>
          <w:sz w:val="28"/>
          <w:szCs w:val="28"/>
        </w:rPr>
      </w:pPr>
    </w:p>
    <w:p w:rsidR="00C93644" w:rsidRPr="00C50CB1" w:rsidRDefault="00C93644" w:rsidP="008060AE">
      <w:pPr>
        <w:autoSpaceDE w:val="0"/>
        <w:autoSpaceDN w:val="0"/>
        <w:adjustRightInd w:val="0"/>
        <w:spacing w:after="0" w:line="240" w:lineRule="auto"/>
        <w:rPr>
          <w:rFonts w:ascii="Times New Roman" w:hAnsi="Times New Roman" w:cs="Times New Roman"/>
          <w:b/>
          <w:color w:val="222222"/>
          <w:sz w:val="28"/>
          <w:szCs w:val="28"/>
        </w:rPr>
      </w:pPr>
      <w:r w:rsidRPr="00C50CB1">
        <w:rPr>
          <w:rFonts w:ascii="Times New Roman" w:hAnsi="Times New Roman" w:cs="Times New Roman"/>
          <w:b/>
          <w:color w:val="222222"/>
          <w:sz w:val="28"/>
          <w:szCs w:val="28"/>
        </w:rPr>
        <w:t xml:space="preserve"> D</w:t>
      </w:r>
      <w:r w:rsidR="001854FD">
        <w:rPr>
          <w:rFonts w:ascii="Times New Roman" w:hAnsi="Times New Roman" w:cs="Times New Roman"/>
          <w:b/>
          <w:color w:val="222222"/>
          <w:sz w:val="28"/>
          <w:szCs w:val="28"/>
        </w:rPr>
        <w:t>ay</w:t>
      </w:r>
      <w:r w:rsidR="00A40EB4">
        <w:rPr>
          <w:rFonts w:ascii="Times New Roman" w:hAnsi="Times New Roman" w:cs="Times New Roman"/>
          <w:b/>
          <w:color w:val="222222"/>
          <w:sz w:val="28"/>
          <w:szCs w:val="28"/>
        </w:rPr>
        <w:t>-</w:t>
      </w:r>
      <w:r w:rsidRPr="00C50CB1">
        <w:rPr>
          <w:rFonts w:ascii="Times New Roman" w:hAnsi="Times New Roman" w:cs="Times New Roman"/>
          <w:b/>
          <w:color w:val="222222"/>
          <w:sz w:val="28"/>
          <w:szCs w:val="28"/>
        </w:rPr>
        <w:t xml:space="preserve"> </w:t>
      </w:r>
      <w:r w:rsidR="00A40EB4">
        <w:rPr>
          <w:rFonts w:ascii="Times New Roman" w:hAnsi="Times New Roman" w:cs="Times New Roman"/>
          <w:b/>
          <w:color w:val="222222"/>
          <w:sz w:val="28"/>
          <w:szCs w:val="28"/>
        </w:rPr>
        <w:t>20</w:t>
      </w:r>
      <w:r w:rsidRPr="00C50CB1">
        <w:rPr>
          <w:rFonts w:ascii="Times New Roman" w:hAnsi="Times New Roman" w:cs="Times New Roman"/>
          <w:b/>
          <w:color w:val="222222"/>
          <w:sz w:val="28"/>
          <w:szCs w:val="28"/>
        </w:rPr>
        <w:t xml:space="preserve"> </w:t>
      </w:r>
    </w:p>
    <w:p w:rsidR="00C93644" w:rsidRDefault="00C93644" w:rsidP="008060AE">
      <w:pPr>
        <w:autoSpaceDE w:val="0"/>
        <w:autoSpaceDN w:val="0"/>
        <w:adjustRightInd w:val="0"/>
        <w:spacing w:after="0" w:line="240" w:lineRule="auto"/>
        <w:rPr>
          <w:rFonts w:ascii="Times New Roman" w:hAnsi="Times New Roman" w:cs="Times New Roman"/>
          <w:color w:val="222222"/>
          <w:sz w:val="28"/>
          <w:szCs w:val="28"/>
        </w:rPr>
      </w:pPr>
      <w:r w:rsidRPr="00C50CB1">
        <w:rPr>
          <w:rFonts w:ascii="Times New Roman" w:hAnsi="Times New Roman" w:cs="Times New Roman"/>
          <w:color w:val="222222"/>
          <w:sz w:val="28"/>
          <w:szCs w:val="28"/>
        </w:rPr>
        <w:t>Patient stable, discharged with advise</w:t>
      </w:r>
      <w:r w:rsidR="00DF7B43">
        <w:rPr>
          <w:rFonts w:ascii="Times New Roman" w:hAnsi="Times New Roman" w:cs="Times New Roman"/>
          <w:color w:val="222222"/>
          <w:sz w:val="28"/>
          <w:szCs w:val="28"/>
        </w:rPr>
        <w:t>d</w:t>
      </w:r>
      <w:r w:rsidRPr="00C50CB1">
        <w:rPr>
          <w:rFonts w:ascii="Times New Roman" w:hAnsi="Times New Roman" w:cs="Times New Roman"/>
          <w:color w:val="222222"/>
          <w:sz w:val="28"/>
          <w:szCs w:val="28"/>
        </w:rPr>
        <w:t xml:space="preserve"> for physiotherapy</w:t>
      </w:r>
      <w:r w:rsidR="001854FD">
        <w:rPr>
          <w:rFonts w:ascii="Times New Roman" w:hAnsi="Times New Roman" w:cs="Times New Roman"/>
          <w:color w:val="222222"/>
          <w:sz w:val="28"/>
          <w:szCs w:val="28"/>
        </w:rPr>
        <w:t xml:space="preserve"> and renal diet</w:t>
      </w:r>
    </w:p>
    <w:p w:rsidR="007F4C06" w:rsidRDefault="007F4C06" w:rsidP="008060AE">
      <w:pPr>
        <w:autoSpaceDE w:val="0"/>
        <w:autoSpaceDN w:val="0"/>
        <w:adjustRightInd w:val="0"/>
        <w:spacing w:after="0" w:line="240" w:lineRule="auto"/>
        <w:rPr>
          <w:rFonts w:ascii="Times New Roman" w:hAnsi="Times New Roman" w:cs="Times New Roman"/>
          <w:color w:val="222222"/>
          <w:sz w:val="28"/>
          <w:szCs w:val="28"/>
        </w:rPr>
      </w:pPr>
    </w:p>
    <w:p w:rsidR="007F4C06" w:rsidRDefault="007F4C06" w:rsidP="008060AE">
      <w:pPr>
        <w:autoSpaceDE w:val="0"/>
        <w:autoSpaceDN w:val="0"/>
        <w:adjustRightInd w:val="0"/>
        <w:spacing w:after="0" w:line="240" w:lineRule="auto"/>
        <w:rPr>
          <w:rFonts w:ascii="Times New Roman" w:hAnsi="Times New Roman" w:cs="Times New Roman"/>
          <w:color w:val="222222"/>
          <w:sz w:val="28"/>
          <w:szCs w:val="28"/>
        </w:rPr>
      </w:pPr>
    </w:p>
    <w:p w:rsidR="007F4C06" w:rsidRDefault="007F4C06" w:rsidP="008060AE">
      <w:pPr>
        <w:autoSpaceDE w:val="0"/>
        <w:autoSpaceDN w:val="0"/>
        <w:adjustRightInd w:val="0"/>
        <w:spacing w:after="0" w:line="240" w:lineRule="auto"/>
        <w:rPr>
          <w:rFonts w:ascii="Times New Roman" w:hAnsi="Times New Roman" w:cs="Times New Roman"/>
          <w:color w:val="222222"/>
          <w:sz w:val="28"/>
          <w:szCs w:val="28"/>
        </w:rPr>
      </w:pPr>
    </w:p>
    <w:p w:rsidR="007F4C06" w:rsidRDefault="007F4C06" w:rsidP="008060AE">
      <w:pPr>
        <w:autoSpaceDE w:val="0"/>
        <w:autoSpaceDN w:val="0"/>
        <w:adjustRightInd w:val="0"/>
        <w:spacing w:after="0" w:line="240" w:lineRule="auto"/>
        <w:rPr>
          <w:rFonts w:ascii="Times New Roman" w:hAnsi="Times New Roman" w:cs="Times New Roman"/>
          <w:color w:val="222222"/>
          <w:sz w:val="28"/>
          <w:szCs w:val="28"/>
        </w:rPr>
      </w:pPr>
    </w:p>
    <w:p w:rsidR="002C24EA" w:rsidRDefault="007F4C06" w:rsidP="008060AE">
      <w:pPr>
        <w:autoSpaceDE w:val="0"/>
        <w:autoSpaceDN w:val="0"/>
        <w:adjustRightInd w:val="0"/>
        <w:spacing w:after="0" w:line="240" w:lineRule="auto"/>
        <w:rPr>
          <w:rFonts w:ascii="Times New Roman" w:hAnsi="Times New Roman" w:cs="Times New Roman"/>
          <w:color w:val="222222"/>
          <w:sz w:val="28"/>
          <w:szCs w:val="28"/>
        </w:rPr>
      </w:pPr>
      <w:r w:rsidRPr="004716DD">
        <w:rPr>
          <w:rStyle w:val="Emphasis"/>
          <w:noProof/>
        </w:rPr>
        <w:drawing>
          <wp:inline distT="0" distB="0" distL="0" distR="0">
            <wp:extent cx="6774180" cy="4457700"/>
            <wp:effectExtent l="0" t="0" r="762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6279" w:rsidRPr="00C50CB1" w:rsidRDefault="00856279" w:rsidP="008060AE">
      <w:pPr>
        <w:autoSpaceDE w:val="0"/>
        <w:autoSpaceDN w:val="0"/>
        <w:adjustRightInd w:val="0"/>
        <w:spacing w:after="0" w:line="240" w:lineRule="auto"/>
        <w:rPr>
          <w:rFonts w:ascii="Times New Roman" w:hAnsi="Times New Roman" w:cs="Times New Roman"/>
          <w:color w:val="222222"/>
          <w:sz w:val="28"/>
          <w:szCs w:val="28"/>
        </w:rPr>
      </w:pPr>
    </w:p>
    <w:p w:rsidR="00EA7583" w:rsidRPr="00C50CB1" w:rsidRDefault="00EA7583" w:rsidP="008060AE">
      <w:pPr>
        <w:autoSpaceDE w:val="0"/>
        <w:autoSpaceDN w:val="0"/>
        <w:adjustRightInd w:val="0"/>
        <w:spacing w:after="0" w:line="240" w:lineRule="auto"/>
        <w:rPr>
          <w:rFonts w:ascii="Times New Roman" w:hAnsi="Times New Roman" w:cs="Times New Roman"/>
          <w:b/>
          <w:color w:val="222222"/>
          <w:sz w:val="28"/>
          <w:szCs w:val="28"/>
        </w:rPr>
      </w:pPr>
    </w:p>
    <w:p w:rsidR="009B6CD3" w:rsidRPr="00C50CB1" w:rsidRDefault="009B6CD3" w:rsidP="008060AE">
      <w:pPr>
        <w:autoSpaceDE w:val="0"/>
        <w:autoSpaceDN w:val="0"/>
        <w:adjustRightInd w:val="0"/>
        <w:spacing w:after="0" w:line="240" w:lineRule="auto"/>
        <w:rPr>
          <w:rFonts w:ascii="Times New Roman" w:hAnsi="Times New Roman" w:cs="Times New Roman"/>
          <w:color w:val="222222"/>
          <w:sz w:val="28"/>
          <w:szCs w:val="28"/>
        </w:rPr>
      </w:pPr>
    </w:p>
    <w:p w:rsidR="00BA1A2F" w:rsidRPr="00C50CB1" w:rsidRDefault="00BA1A2F" w:rsidP="008060AE">
      <w:pPr>
        <w:autoSpaceDE w:val="0"/>
        <w:autoSpaceDN w:val="0"/>
        <w:adjustRightInd w:val="0"/>
        <w:spacing w:after="0" w:line="240" w:lineRule="auto"/>
        <w:rPr>
          <w:rFonts w:ascii="Times New Roman" w:hAnsi="Times New Roman" w:cs="Times New Roman"/>
          <w:b/>
          <w:color w:val="222222"/>
          <w:sz w:val="28"/>
          <w:szCs w:val="28"/>
        </w:rPr>
      </w:pPr>
      <w:r w:rsidRPr="00C50CB1">
        <w:rPr>
          <w:rFonts w:ascii="Times New Roman" w:hAnsi="Times New Roman" w:cs="Times New Roman"/>
          <w:b/>
          <w:color w:val="222222"/>
          <w:sz w:val="28"/>
          <w:szCs w:val="28"/>
        </w:rPr>
        <w:t>MANAGEMENT</w:t>
      </w:r>
    </w:p>
    <w:p w:rsidR="00BA1A2F" w:rsidRDefault="00BA1A2F" w:rsidP="008060AE">
      <w:pPr>
        <w:autoSpaceDE w:val="0"/>
        <w:autoSpaceDN w:val="0"/>
        <w:adjustRightInd w:val="0"/>
        <w:spacing w:after="0" w:line="240" w:lineRule="auto"/>
        <w:rPr>
          <w:rFonts w:ascii="Times New Roman" w:hAnsi="Times New Roman" w:cs="Times New Roman"/>
          <w:b/>
          <w:color w:val="222222"/>
          <w:sz w:val="28"/>
          <w:szCs w:val="28"/>
        </w:rPr>
      </w:pPr>
      <w:r w:rsidRPr="00C50CB1">
        <w:rPr>
          <w:rFonts w:ascii="Times New Roman" w:hAnsi="Times New Roman" w:cs="Times New Roman"/>
          <w:color w:val="222222"/>
          <w:sz w:val="28"/>
          <w:szCs w:val="28"/>
        </w:rPr>
        <w:t>I</w:t>
      </w:r>
      <w:r w:rsidR="004D5CEE">
        <w:rPr>
          <w:rFonts w:ascii="Times New Roman" w:hAnsi="Times New Roman" w:cs="Times New Roman"/>
          <w:color w:val="222222"/>
          <w:sz w:val="28"/>
          <w:szCs w:val="28"/>
        </w:rPr>
        <w:t>ntensive</w:t>
      </w:r>
      <w:r w:rsidRPr="00C50CB1">
        <w:rPr>
          <w:rFonts w:ascii="Times New Roman" w:hAnsi="Times New Roman" w:cs="Times New Roman"/>
          <w:color w:val="222222"/>
          <w:sz w:val="28"/>
          <w:szCs w:val="28"/>
        </w:rPr>
        <w:t xml:space="preserve"> care was given for the patient, treatment with rosuvastatin and ticagrelor was stopped and </w:t>
      </w:r>
      <w:proofErr w:type="spellStart"/>
      <w:r w:rsidRPr="00C50CB1">
        <w:rPr>
          <w:rFonts w:ascii="Times New Roman" w:hAnsi="Times New Roman" w:cs="Times New Roman"/>
          <w:color w:val="222222"/>
          <w:sz w:val="28"/>
          <w:szCs w:val="28"/>
        </w:rPr>
        <w:t>hemodialysis</w:t>
      </w:r>
      <w:proofErr w:type="spellEnd"/>
      <w:r w:rsidR="004B2A4F">
        <w:rPr>
          <w:rFonts w:ascii="Times New Roman" w:hAnsi="Times New Roman" w:cs="Times New Roman"/>
          <w:color w:val="222222"/>
          <w:sz w:val="28"/>
          <w:szCs w:val="28"/>
        </w:rPr>
        <w:t xml:space="preserve"> (SLED)</w:t>
      </w:r>
      <w:r w:rsidRPr="00C50CB1">
        <w:rPr>
          <w:rFonts w:ascii="Times New Roman" w:hAnsi="Times New Roman" w:cs="Times New Roman"/>
          <w:color w:val="222222"/>
          <w:sz w:val="28"/>
          <w:szCs w:val="28"/>
        </w:rPr>
        <w:t xml:space="preserve"> for kidney injury was initiated with right IJV catheter, hypotension was managed </w:t>
      </w:r>
      <w:r w:rsidR="004B2A4F">
        <w:rPr>
          <w:rFonts w:ascii="Times New Roman" w:hAnsi="Times New Roman" w:cs="Times New Roman"/>
          <w:color w:val="222222"/>
          <w:sz w:val="28"/>
          <w:szCs w:val="28"/>
        </w:rPr>
        <w:t>with</w:t>
      </w:r>
      <w:r w:rsidR="002F6836" w:rsidRPr="00C50CB1">
        <w:rPr>
          <w:rFonts w:ascii="Times New Roman" w:hAnsi="Times New Roman" w:cs="Times New Roman"/>
          <w:color w:val="222222"/>
          <w:sz w:val="28"/>
          <w:szCs w:val="28"/>
        </w:rPr>
        <w:t xml:space="preserve"> noradrenaline infusion, left vastus lateralis muscle biopsy was done for the patient</w:t>
      </w:r>
      <w:r w:rsidR="0032013E">
        <w:rPr>
          <w:rFonts w:ascii="Times New Roman" w:hAnsi="Times New Roman" w:cs="Times New Roman"/>
          <w:color w:val="222222"/>
          <w:sz w:val="28"/>
          <w:szCs w:val="28"/>
        </w:rPr>
        <w:t xml:space="preserve"> to rule out autoimmune myopathy</w:t>
      </w:r>
      <w:r w:rsidR="005113ED">
        <w:rPr>
          <w:rFonts w:ascii="Times New Roman" w:hAnsi="Times New Roman" w:cs="Times New Roman"/>
          <w:color w:val="222222"/>
          <w:sz w:val="28"/>
          <w:szCs w:val="28"/>
        </w:rPr>
        <w:t>, the</w:t>
      </w:r>
      <w:r w:rsidR="002F6836" w:rsidRPr="00C50CB1">
        <w:rPr>
          <w:rFonts w:ascii="Times New Roman" w:hAnsi="Times New Roman" w:cs="Times New Roman"/>
          <w:color w:val="222222"/>
          <w:sz w:val="28"/>
          <w:szCs w:val="28"/>
        </w:rPr>
        <w:t xml:space="preserve"> </w:t>
      </w:r>
      <w:proofErr w:type="spellStart"/>
      <w:r w:rsidR="002F6836" w:rsidRPr="00C50CB1">
        <w:rPr>
          <w:rFonts w:ascii="Times New Roman" w:hAnsi="Times New Roman" w:cs="Times New Roman"/>
          <w:color w:val="222222"/>
          <w:sz w:val="28"/>
          <w:szCs w:val="28"/>
        </w:rPr>
        <w:t>hypocalcemia</w:t>
      </w:r>
      <w:proofErr w:type="spellEnd"/>
      <w:r w:rsidR="002F6836" w:rsidRPr="00C50CB1">
        <w:rPr>
          <w:rFonts w:ascii="Times New Roman" w:hAnsi="Times New Roman" w:cs="Times New Roman"/>
          <w:color w:val="222222"/>
          <w:sz w:val="28"/>
          <w:szCs w:val="28"/>
        </w:rPr>
        <w:t xml:space="preserve"> caused due to </w:t>
      </w:r>
      <w:r w:rsidR="00856279">
        <w:rPr>
          <w:rFonts w:ascii="Times New Roman" w:hAnsi="Times New Roman" w:cs="Times New Roman"/>
          <w:color w:val="222222"/>
          <w:sz w:val="28"/>
          <w:szCs w:val="28"/>
        </w:rPr>
        <w:t xml:space="preserve">AKI </w:t>
      </w:r>
      <w:r w:rsidR="002F6836" w:rsidRPr="00C50CB1">
        <w:rPr>
          <w:rFonts w:ascii="Times New Roman" w:hAnsi="Times New Roman" w:cs="Times New Roman"/>
          <w:color w:val="222222"/>
          <w:sz w:val="28"/>
          <w:szCs w:val="28"/>
        </w:rPr>
        <w:t>was corrected by administering calcium infusion</w:t>
      </w:r>
      <w:r w:rsidR="001A4F79" w:rsidRPr="00C50CB1">
        <w:rPr>
          <w:rFonts w:ascii="Times New Roman" w:hAnsi="Times New Roman" w:cs="Times New Roman"/>
          <w:color w:val="222222"/>
          <w:sz w:val="28"/>
          <w:szCs w:val="28"/>
        </w:rPr>
        <w:t>.</w:t>
      </w:r>
      <w:r w:rsidR="002F6836" w:rsidRPr="00C50CB1">
        <w:rPr>
          <w:rFonts w:ascii="Times New Roman" w:hAnsi="Times New Roman" w:cs="Times New Roman"/>
          <w:color w:val="222222"/>
          <w:sz w:val="28"/>
          <w:szCs w:val="28"/>
        </w:rPr>
        <w:t xml:space="preserve"> </w:t>
      </w:r>
      <w:r w:rsidR="001A4F79" w:rsidRPr="00C50CB1">
        <w:rPr>
          <w:rFonts w:ascii="Times New Roman" w:hAnsi="Times New Roman" w:cs="Times New Roman"/>
          <w:color w:val="222222"/>
          <w:sz w:val="28"/>
          <w:szCs w:val="28"/>
        </w:rPr>
        <w:t>P</w:t>
      </w:r>
      <w:r w:rsidR="002F6836" w:rsidRPr="00C50CB1">
        <w:rPr>
          <w:rFonts w:ascii="Times New Roman" w:hAnsi="Times New Roman" w:cs="Times New Roman"/>
          <w:color w:val="222222"/>
          <w:sz w:val="28"/>
          <w:szCs w:val="28"/>
        </w:rPr>
        <w:t>lasmap</w:t>
      </w:r>
      <w:r w:rsidR="001A4F79" w:rsidRPr="00C50CB1">
        <w:rPr>
          <w:rFonts w:ascii="Times New Roman" w:hAnsi="Times New Roman" w:cs="Times New Roman"/>
          <w:color w:val="222222"/>
          <w:sz w:val="28"/>
          <w:szCs w:val="28"/>
        </w:rPr>
        <w:t>heresis cycle 1 was done for</w:t>
      </w:r>
      <w:r w:rsidR="00856279">
        <w:rPr>
          <w:rFonts w:ascii="Times New Roman" w:hAnsi="Times New Roman" w:cs="Times New Roman"/>
          <w:color w:val="222222"/>
          <w:sz w:val="28"/>
          <w:szCs w:val="28"/>
        </w:rPr>
        <w:t xml:space="preserve"> suspected auto immune</w:t>
      </w:r>
      <w:r w:rsidR="001A4F79" w:rsidRPr="00C50CB1">
        <w:rPr>
          <w:rFonts w:ascii="Times New Roman" w:hAnsi="Times New Roman" w:cs="Times New Roman"/>
          <w:color w:val="222222"/>
          <w:sz w:val="28"/>
          <w:szCs w:val="28"/>
        </w:rPr>
        <w:t xml:space="preserve"> myopathy and</w:t>
      </w:r>
      <w:r w:rsidR="004B2A4F">
        <w:rPr>
          <w:rFonts w:ascii="Times New Roman" w:hAnsi="Times New Roman" w:cs="Times New Roman"/>
          <w:color w:val="222222"/>
          <w:sz w:val="28"/>
          <w:szCs w:val="28"/>
        </w:rPr>
        <w:t xml:space="preserve"> was</w:t>
      </w:r>
      <w:r w:rsidR="001A4F79" w:rsidRPr="00C50CB1">
        <w:rPr>
          <w:rFonts w:ascii="Times New Roman" w:hAnsi="Times New Roman" w:cs="Times New Roman"/>
          <w:color w:val="222222"/>
          <w:sz w:val="28"/>
          <w:szCs w:val="28"/>
        </w:rPr>
        <w:t xml:space="preserve"> </w:t>
      </w:r>
      <w:r w:rsidR="00856279">
        <w:rPr>
          <w:rFonts w:ascii="Times New Roman" w:hAnsi="Times New Roman" w:cs="Times New Roman"/>
          <w:color w:val="222222"/>
          <w:sz w:val="28"/>
          <w:szCs w:val="28"/>
        </w:rPr>
        <w:t xml:space="preserve">ruled out after the </w:t>
      </w:r>
      <w:r w:rsidR="001A4F79" w:rsidRPr="00C50CB1">
        <w:rPr>
          <w:rFonts w:ascii="Times New Roman" w:hAnsi="Times New Roman" w:cs="Times New Roman"/>
          <w:color w:val="222222"/>
          <w:sz w:val="28"/>
          <w:szCs w:val="28"/>
        </w:rPr>
        <w:t xml:space="preserve">urine culture </w:t>
      </w:r>
      <w:r w:rsidR="00856279">
        <w:rPr>
          <w:rFonts w:ascii="Times New Roman" w:hAnsi="Times New Roman" w:cs="Times New Roman"/>
          <w:color w:val="222222"/>
          <w:sz w:val="28"/>
          <w:szCs w:val="28"/>
        </w:rPr>
        <w:t>came out</w:t>
      </w:r>
      <w:r w:rsidR="001A4F79" w:rsidRPr="00C50CB1">
        <w:rPr>
          <w:rFonts w:ascii="Times New Roman" w:hAnsi="Times New Roman" w:cs="Times New Roman"/>
          <w:color w:val="222222"/>
          <w:sz w:val="28"/>
          <w:szCs w:val="28"/>
        </w:rPr>
        <w:t xml:space="preserve"> positive with enterococcus faecalis</w:t>
      </w:r>
      <w:r w:rsidR="004B2A4F">
        <w:rPr>
          <w:rFonts w:ascii="Times New Roman" w:hAnsi="Times New Roman" w:cs="Times New Roman"/>
          <w:color w:val="222222"/>
          <w:sz w:val="28"/>
          <w:szCs w:val="28"/>
        </w:rPr>
        <w:t xml:space="preserve"> and was</w:t>
      </w:r>
      <w:r w:rsidR="001A4F79" w:rsidRPr="00C50CB1">
        <w:rPr>
          <w:rFonts w:ascii="Times New Roman" w:hAnsi="Times New Roman" w:cs="Times New Roman"/>
          <w:color w:val="222222"/>
          <w:sz w:val="28"/>
          <w:szCs w:val="28"/>
        </w:rPr>
        <w:t xml:space="preserve"> treated </w:t>
      </w:r>
      <w:r w:rsidR="00856279">
        <w:rPr>
          <w:rFonts w:ascii="Times New Roman" w:hAnsi="Times New Roman" w:cs="Times New Roman"/>
          <w:color w:val="222222"/>
          <w:sz w:val="28"/>
          <w:szCs w:val="28"/>
        </w:rPr>
        <w:t xml:space="preserve">with amoxicillin </w:t>
      </w:r>
      <w:proofErr w:type="spellStart"/>
      <w:r w:rsidR="00856279">
        <w:rPr>
          <w:rFonts w:ascii="Times New Roman" w:hAnsi="Times New Roman" w:cs="Times New Roman"/>
          <w:color w:val="222222"/>
          <w:sz w:val="28"/>
          <w:szCs w:val="28"/>
        </w:rPr>
        <w:t>clauvanate</w:t>
      </w:r>
      <w:proofErr w:type="spellEnd"/>
      <w:r w:rsidR="004B2A4F">
        <w:rPr>
          <w:rFonts w:ascii="Times New Roman" w:hAnsi="Times New Roman" w:cs="Times New Roman"/>
          <w:color w:val="222222"/>
          <w:sz w:val="28"/>
          <w:szCs w:val="28"/>
        </w:rPr>
        <w:t>,</w:t>
      </w:r>
      <w:r w:rsidR="001A4F79" w:rsidRPr="00C50CB1">
        <w:rPr>
          <w:rFonts w:ascii="Times New Roman" w:hAnsi="Times New Roman" w:cs="Times New Roman"/>
          <w:color w:val="222222"/>
          <w:sz w:val="28"/>
          <w:szCs w:val="28"/>
        </w:rPr>
        <w:t xml:space="preserve"> for </w:t>
      </w:r>
      <w:proofErr w:type="spellStart"/>
      <w:r w:rsidR="001A4F79" w:rsidRPr="00C50CB1">
        <w:rPr>
          <w:rFonts w:ascii="Times New Roman" w:hAnsi="Times New Roman" w:cs="Times New Roman"/>
          <w:color w:val="222222"/>
          <w:sz w:val="28"/>
          <w:szCs w:val="28"/>
        </w:rPr>
        <w:t>anemia</w:t>
      </w:r>
      <w:proofErr w:type="spellEnd"/>
      <w:r w:rsidR="001A4F79" w:rsidRPr="00C50CB1">
        <w:rPr>
          <w:rFonts w:ascii="Times New Roman" w:hAnsi="Times New Roman" w:cs="Times New Roman"/>
          <w:color w:val="222222"/>
          <w:sz w:val="28"/>
          <w:szCs w:val="28"/>
        </w:rPr>
        <w:t xml:space="preserve"> two units of </w:t>
      </w:r>
      <w:r w:rsidR="00410D4B" w:rsidRPr="00C50CB1">
        <w:rPr>
          <w:rFonts w:ascii="Times New Roman" w:hAnsi="Times New Roman" w:cs="Times New Roman"/>
          <w:color w:val="222222"/>
          <w:sz w:val="28"/>
          <w:szCs w:val="28"/>
        </w:rPr>
        <w:t xml:space="preserve">PRBC was administered during </w:t>
      </w:r>
      <w:proofErr w:type="spellStart"/>
      <w:r w:rsidR="00410D4B" w:rsidRPr="00C50CB1">
        <w:rPr>
          <w:rFonts w:ascii="Times New Roman" w:hAnsi="Times New Roman" w:cs="Times New Roman"/>
          <w:color w:val="222222"/>
          <w:sz w:val="28"/>
          <w:szCs w:val="28"/>
        </w:rPr>
        <w:t>hemodialysis</w:t>
      </w:r>
      <w:proofErr w:type="spellEnd"/>
      <w:r w:rsidR="00410D4B" w:rsidRPr="00C50CB1">
        <w:rPr>
          <w:rFonts w:ascii="Times New Roman" w:hAnsi="Times New Roman" w:cs="Times New Roman"/>
          <w:color w:val="222222"/>
          <w:sz w:val="28"/>
          <w:szCs w:val="28"/>
        </w:rPr>
        <w:t xml:space="preserve"> and the patient was discharged with </w:t>
      </w:r>
      <w:r w:rsidR="00410D4B" w:rsidRPr="004A0030">
        <w:rPr>
          <w:rFonts w:ascii="Times New Roman" w:hAnsi="Times New Roman" w:cs="Times New Roman"/>
          <w:b/>
          <w:color w:val="222222"/>
          <w:sz w:val="28"/>
          <w:szCs w:val="28"/>
        </w:rPr>
        <w:t>stopping statin and advised for physiotherapy with</w:t>
      </w:r>
      <w:r w:rsidR="004104C1">
        <w:rPr>
          <w:rFonts w:ascii="Times New Roman" w:hAnsi="Times New Roman" w:cs="Times New Roman"/>
          <w:b/>
          <w:color w:val="222222"/>
          <w:sz w:val="28"/>
          <w:szCs w:val="28"/>
        </w:rPr>
        <w:t xml:space="preserve"> a low fat</w:t>
      </w:r>
      <w:r w:rsidR="00410D4B" w:rsidRPr="004A0030">
        <w:rPr>
          <w:rFonts w:ascii="Times New Roman" w:hAnsi="Times New Roman" w:cs="Times New Roman"/>
          <w:b/>
          <w:color w:val="222222"/>
          <w:sz w:val="28"/>
          <w:szCs w:val="28"/>
        </w:rPr>
        <w:t xml:space="preserve"> renal safe diet</w:t>
      </w:r>
      <w:r w:rsidR="009B6CD3" w:rsidRPr="004A0030">
        <w:rPr>
          <w:rFonts w:ascii="Times New Roman" w:hAnsi="Times New Roman" w:cs="Times New Roman"/>
          <w:b/>
          <w:color w:val="222222"/>
          <w:sz w:val="28"/>
          <w:szCs w:val="28"/>
        </w:rPr>
        <w:t>.</w:t>
      </w:r>
    </w:p>
    <w:p w:rsidR="00490265" w:rsidRDefault="00490265" w:rsidP="008060AE">
      <w:pPr>
        <w:autoSpaceDE w:val="0"/>
        <w:autoSpaceDN w:val="0"/>
        <w:adjustRightInd w:val="0"/>
        <w:spacing w:after="0" w:line="240" w:lineRule="auto"/>
        <w:rPr>
          <w:rFonts w:ascii="Times New Roman" w:hAnsi="Times New Roman" w:cs="Times New Roman"/>
          <w:b/>
          <w:color w:val="222222"/>
          <w:sz w:val="28"/>
          <w:szCs w:val="28"/>
        </w:rPr>
      </w:pPr>
    </w:p>
    <w:p w:rsidR="00490265" w:rsidRDefault="00490265" w:rsidP="008060AE">
      <w:pPr>
        <w:autoSpaceDE w:val="0"/>
        <w:autoSpaceDN w:val="0"/>
        <w:adjustRightInd w:val="0"/>
        <w:spacing w:after="0" w:line="240" w:lineRule="auto"/>
        <w:rPr>
          <w:rFonts w:ascii="Times New Roman" w:hAnsi="Times New Roman" w:cs="Times New Roman"/>
          <w:b/>
          <w:color w:val="222222"/>
          <w:sz w:val="28"/>
          <w:szCs w:val="28"/>
        </w:rPr>
      </w:pPr>
      <w:r>
        <w:rPr>
          <w:rFonts w:ascii="Times New Roman" w:hAnsi="Times New Roman" w:cs="Times New Roman"/>
          <w:b/>
          <w:color w:val="222222"/>
          <w:sz w:val="28"/>
          <w:szCs w:val="28"/>
        </w:rPr>
        <w:t>CASE PRESENTATION 2</w:t>
      </w:r>
    </w:p>
    <w:p w:rsidR="0015241F" w:rsidRDefault="0015241F" w:rsidP="008060AE">
      <w:pPr>
        <w:autoSpaceDE w:val="0"/>
        <w:autoSpaceDN w:val="0"/>
        <w:adjustRightInd w:val="0"/>
        <w:spacing w:after="0" w:line="240" w:lineRule="auto"/>
        <w:rPr>
          <w:rFonts w:ascii="Times New Roman" w:hAnsi="Times New Roman" w:cs="Times New Roman"/>
          <w:color w:val="222222"/>
          <w:sz w:val="28"/>
          <w:szCs w:val="28"/>
        </w:rPr>
      </w:pPr>
    </w:p>
    <w:p w:rsidR="0015241F" w:rsidRDefault="0015241F" w:rsidP="006B2210">
      <w:pPr>
        <w:autoSpaceDE w:val="0"/>
        <w:autoSpaceDN w:val="0"/>
        <w:adjustRightInd w:val="0"/>
        <w:spacing w:after="0"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Patient</w:t>
      </w:r>
      <w:r w:rsidR="00DF7B43">
        <w:rPr>
          <w:rFonts w:ascii="Times New Roman" w:hAnsi="Times New Roman" w:cs="Times New Roman"/>
          <w:color w:val="222222"/>
          <w:sz w:val="28"/>
          <w:szCs w:val="28"/>
        </w:rPr>
        <w:t xml:space="preserve"> is </w:t>
      </w:r>
      <w:proofErr w:type="gramStart"/>
      <w:r w:rsidR="00DF7B43">
        <w:rPr>
          <w:rFonts w:ascii="Times New Roman" w:hAnsi="Times New Roman" w:cs="Times New Roman"/>
          <w:color w:val="222222"/>
          <w:sz w:val="28"/>
          <w:szCs w:val="28"/>
        </w:rPr>
        <w:t xml:space="preserve">a </w:t>
      </w:r>
      <w:r>
        <w:rPr>
          <w:rFonts w:ascii="Times New Roman" w:hAnsi="Times New Roman" w:cs="Times New Roman"/>
          <w:color w:val="222222"/>
          <w:sz w:val="28"/>
          <w:szCs w:val="28"/>
        </w:rPr>
        <w:t xml:space="preserve"> came</w:t>
      </w:r>
      <w:proofErr w:type="gramEnd"/>
      <w:r>
        <w:rPr>
          <w:rFonts w:ascii="Times New Roman" w:hAnsi="Times New Roman" w:cs="Times New Roman"/>
          <w:color w:val="222222"/>
          <w:sz w:val="28"/>
          <w:szCs w:val="28"/>
        </w:rPr>
        <w:t xml:space="preserve"> with the complaints of severe fatigue, nausea and vomiting and decreased appetite for the past one month</w:t>
      </w:r>
    </w:p>
    <w:p w:rsidR="0015241F" w:rsidRPr="0015241F" w:rsidRDefault="0015241F" w:rsidP="006B2210">
      <w:pPr>
        <w:autoSpaceDE w:val="0"/>
        <w:autoSpaceDN w:val="0"/>
        <w:adjustRightInd w:val="0"/>
        <w:spacing w:after="0" w:line="276" w:lineRule="auto"/>
        <w:rPr>
          <w:rFonts w:ascii="Times New Roman" w:hAnsi="Times New Roman" w:cs="Times New Roman"/>
          <w:b/>
          <w:color w:val="222222"/>
          <w:sz w:val="28"/>
          <w:szCs w:val="28"/>
        </w:rPr>
      </w:pPr>
      <w:r w:rsidRPr="0015241F">
        <w:rPr>
          <w:rFonts w:ascii="Times New Roman" w:hAnsi="Times New Roman" w:cs="Times New Roman"/>
          <w:b/>
          <w:color w:val="222222"/>
          <w:sz w:val="28"/>
          <w:szCs w:val="28"/>
        </w:rPr>
        <w:t>Past</w:t>
      </w:r>
      <w:r w:rsidR="00BE7C7F">
        <w:rPr>
          <w:rFonts w:ascii="Times New Roman" w:hAnsi="Times New Roman" w:cs="Times New Roman"/>
          <w:b/>
          <w:color w:val="222222"/>
          <w:sz w:val="28"/>
          <w:szCs w:val="28"/>
        </w:rPr>
        <w:t xml:space="preserve"> Medical</w:t>
      </w:r>
      <w:r w:rsidRPr="0015241F">
        <w:rPr>
          <w:rFonts w:ascii="Times New Roman" w:hAnsi="Times New Roman" w:cs="Times New Roman"/>
          <w:b/>
          <w:color w:val="222222"/>
          <w:sz w:val="28"/>
          <w:szCs w:val="28"/>
        </w:rPr>
        <w:t xml:space="preserve"> History</w:t>
      </w:r>
    </w:p>
    <w:p w:rsidR="00C50CB1" w:rsidRDefault="0015241F" w:rsidP="006B2210">
      <w:pPr>
        <w:autoSpaceDE w:val="0"/>
        <w:autoSpaceDN w:val="0"/>
        <w:adjustRightInd w:val="0"/>
        <w:spacing w:after="0"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Systemic Hypertension-For10 years</w:t>
      </w:r>
    </w:p>
    <w:p w:rsidR="0015241F" w:rsidRDefault="0015241F" w:rsidP="006B2210">
      <w:pPr>
        <w:autoSpaceDE w:val="0"/>
        <w:autoSpaceDN w:val="0"/>
        <w:adjustRightInd w:val="0"/>
        <w:spacing w:after="0"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 xml:space="preserve">CAD-PCI </w:t>
      </w:r>
      <w:proofErr w:type="gramStart"/>
      <w:r>
        <w:rPr>
          <w:rFonts w:ascii="Times New Roman" w:hAnsi="Times New Roman" w:cs="Times New Roman"/>
          <w:color w:val="222222"/>
          <w:sz w:val="28"/>
          <w:szCs w:val="28"/>
        </w:rPr>
        <w:t>To</w:t>
      </w:r>
      <w:proofErr w:type="gramEnd"/>
      <w:r>
        <w:rPr>
          <w:rFonts w:ascii="Times New Roman" w:hAnsi="Times New Roman" w:cs="Times New Roman"/>
          <w:color w:val="222222"/>
          <w:sz w:val="28"/>
          <w:szCs w:val="28"/>
        </w:rPr>
        <w:t xml:space="preserve"> LAD </w:t>
      </w:r>
    </w:p>
    <w:p w:rsidR="00BE7C7F" w:rsidRDefault="00DF7B43" w:rsidP="006B2210">
      <w:pPr>
        <w:autoSpaceDE w:val="0"/>
        <w:autoSpaceDN w:val="0"/>
        <w:adjustRightInd w:val="0"/>
        <w:spacing w:after="0" w:line="276" w:lineRule="auto"/>
        <w:rPr>
          <w:rFonts w:ascii="Times New Roman" w:hAnsi="Times New Roman" w:cs="Times New Roman"/>
          <w:sz w:val="28"/>
          <w:szCs w:val="28"/>
        </w:rPr>
      </w:pPr>
      <w:r w:rsidRPr="00DF7B43">
        <w:rPr>
          <w:rFonts w:ascii="Times New Roman" w:hAnsi="Times New Roman" w:cs="Times New Roman"/>
          <w:b/>
          <w:color w:val="222222"/>
          <w:sz w:val="28"/>
          <w:szCs w:val="28"/>
        </w:rPr>
        <w:t>Recently Developed Renal Dysfunction</w:t>
      </w:r>
      <w:r>
        <w:rPr>
          <w:rFonts w:ascii="Times New Roman" w:hAnsi="Times New Roman" w:cs="Times New Roman"/>
          <w:color w:val="222222"/>
          <w:sz w:val="28"/>
          <w:szCs w:val="28"/>
        </w:rPr>
        <w:t xml:space="preserve"> after the management </w:t>
      </w:r>
      <w:r w:rsidR="00BE7C7F">
        <w:rPr>
          <w:rFonts w:ascii="Times New Roman" w:hAnsi="Times New Roman" w:cs="Times New Roman"/>
          <w:color w:val="222222"/>
          <w:sz w:val="28"/>
          <w:szCs w:val="28"/>
        </w:rPr>
        <w:t xml:space="preserve">with </w:t>
      </w:r>
      <w:r w:rsidR="00BE7C7F" w:rsidRPr="00C50CB1">
        <w:rPr>
          <w:rFonts w:ascii="Times New Roman" w:hAnsi="Times New Roman" w:cs="Times New Roman"/>
          <w:sz w:val="28"/>
          <w:szCs w:val="28"/>
        </w:rPr>
        <w:t xml:space="preserve">Antiplatelets </w:t>
      </w:r>
      <w:r w:rsidR="00BE7C7F" w:rsidRPr="00C50CB1">
        <w:rPr>
          <w:rFonts w:ascii="Times New Roman" w:hAnsi="Times New Roman" w:cs="Times New Roman"/>
          <w:b/>
          <w:sz w:val="28"/>
          <w:szCs w:val="28"/>
        </w:rPr>
        <w:t xml:space="preserve">(Ticagrelor &amp; Aspirin), high dose </w:t>
      </w:r>
      <w:proofErr w:type="gramStart"/>
      <w:r w:rsidR="00BE7C7F" w:rsidRPr="00C50CB1">
        <w:rPr>
          <w:rFonts w:ascii="Times New Roman" w:hAnsi="Times New Roman" w:cs="Times New Roman"/>
          <w:b/>
          <w:sz w:val="28"/>
          <w:szCs w:val="28"/>
        </w:rPr>
        <w:t>statin</w:t>
      </w:r>
      <w:r w:rsidR="00BE7C7F">
        <w:rPr>
          <w:rFonts w:ascii="Times New Roman" w:hAnsi="Times New Roman" w:cs="Times New Roman"/>
          <w:b/>
          <w:sz w:val="28"/>
          <w:szCs w:val="28"/>
        </w:rPr>
        <w:t>(</w:t>
      </w:r>
      <w:proofErr w:type="gramEnd"/>
      <w:r w:rsidR="00BE7C7F">
        <w:rPr>
          <w:rFonts w:ascii="Times New Roman" w:hAnsi="Times New Roman" w:cs="Times New Roman"/>
          <w:b/>
          <w:sz w:val="28"/>
          <w:szCs w:val="28"/>
        </w:rPr>
        <w:t>Rosuvastatin)</w:t>
      </w:r>
      <w:r w:rsidR="00BE7C7F" w:rsidRPr="00C50CB1">
        <w:rPr>
          <w:rFonts w:ascii="Times New Roman" w:hAnsi="Times New Roman" w:cs="Times New Roman"/>
          <w:sz w:val="28"/>
          <w:szCs w:val="28"/>
        </w:rPr>
        <w:t xml:space="preserve">, </w:t>
      </w:r>
      <w:r>
        <w:rPr>
          <w:rFonts w:ascii="Times New Roman" w:hAnsi="Times New Roman" w:cs="Times New Roman"/>
          <w:sz w:val="28"/>
          <w:szCs w:val="28"/>
        </w:rPr>
        <w:t>B</w:t>
      </w:r>
      <w:r w:rsidR="00BE7C7F" w:rsidRPr="00C50CB1">
        <w:rPr>
          <w:rFonts w:ascii="Times New Roman" w:hAnsi="Times New Roman" w:cs="Times New Roman"/>
          <w:sz w:val="28"/>
          <w:szCs w:val="28"/>
        </w:rPr>
        <w:t>eta blocker</w:t>
      </w:r>
      <w:r>
        <w:rPr>
          <w:rFonts w:ascii="Times New Roman" w:hAnsi="Times New Roman" w:cs="Times New Roman"/>
          <w:sz w:val="28"/>
          <w:szCs w:val="28"/>
        </w:rPr>
        <w:t>s and</w:t>
      </w:r>
      <w:r w:rsidR="00BE7C7F" w:rsidRPr="00C50CB1">
        <w:rPr>
          <w:rFonts w:ascii="Times New Roman" w:hAnsi="Times New Roman" w:cs="Times New Roman"/>
          <w:sz w:val="28"/>
          <w:szCs w:val="28"/>
        </w:rPr>
        <w:t xml:space="preserve"> A</w:t>
      </w:r>
      <w:r w:rsidR="00BE7C7F">
        <w:rPr>
          <w:rFonts w:ascii="Times New Roman" w:hAnsi="Times New Roman" w:cs="Times New Roman"/>
          <w:sz w:val="28"/>
          <w:szCs w:val="28"/>
        </w:rPr>
        <w:t>CE Inhibitors</w:t>
      </w:r>
      <w:r>
        <w:rPr>
          <w:rFonts w:ascii="Times New Roman" w:hAnsi="Times New Roman" w:cs="Times New Roman"/>
          <w:sz w:val="28"/>
          <w:szCs w:val="28"/>
        </w:rPr>
        <w:t xml:space="preserve">. And for renal dysfunction patient was treated with </w:t>
      </w:r>
      <w:proofErr w:type="gramStart"/>
      <w:r>
        <w:rPr>
          <w:rFonts w:ascii="Times New Roman" w:hAnsi="Times New Roman" w:cs="Times New Roman"/>
          <w:sz w:val="28"/>
          <w:szCs w:val="28"/>
        </w:rPr>
        <w:t>Diuretics(</w:t>
      </w:r>
      <w:proofErr w:type="gramEnd"/>
      <w:r>
        <w:rPr>
          <w:rFonts w:ascii="Times New Roman" w:hAnsi="Times New Roman" w:cs="Times New Roman"/>
          <w:sz w:val="28"/>
          <w:szCs w:val="28"/>
        </w:rPr>
        <w:t xml:space="preserve">Furosemide and Spironolactone), </w:t>
      </w:r>
      <w:proofErr w:type="spellStart"/>
      <w:r>
        <w:rPr>
          <w:rFonts w:ascii="Times New Roman" w:hAnsi="Times New Roman" w:cs="Times New Roman"/>
          <w:sz w:val="28"/>
          <w:szCs w:val="28"/>
        </w:rPr>
        <w:t>Acetylsysteine</w:t>
      </w:r>
      <w:proofErr w:type="spellEnd"/>
      <w:r>
        <w:rPr>
          <w:rFonts w:ascii="Times New Roman" w:hAnsi="Times New Roman" w:cs="Times New Roman"/>
          <w:sz w:val="28"/>
          <w:szCs w:val="28"/>
        </w:rPr>
        <w:t xml:space="preserve"> and Sodium Bicarbonate </w:t>
      </w:r>
      <w:r w:rsidR="00BE7C7F" w:rsidRPr="00C50CB1">
        <w:rPr>
          <w:rFonts w:ascii="Times New Roman" w:hAnsi="Times New Roman" w:cs="Times New Roman"/>
          <w:sz w:val="28"/>
          <w:szCs w:val="28"/>
        </w:rPr>
        <w:t xml:space="preserve">Over a period of </w:t>
      </w:r>
      <w:r>
        <w:rPr>
          <w:rFonts w:ascii="Times New Roman" w:hAnsi="Times New Roman" w:cs="Times New Roman"/>
          <w:sz w:val="28"/>
          <w:szCs w:val="28"/>
        </w:rPr>
        <w:t>3 months prior to present admission.</w:t>
      </w:r>
      <w:r w:rsidR="00BE7C7F" w:rsidRPr="00C50CB1">
        <w:rPr>
          <w:rFonts w:ascii="Times New Roman" w:hAnsi="Times New Roman" w:cs="Times New Roman"/>
          <w:sz w:val="28"/>
          <w:szCs w:val="28"/>
        </w:rPr>
        <w:t xml:space="preserve"> </w:t>
      </w:r>
    </w:p>
    <w:p w:rsidR="006B2210" w:rsidRDefault="006B2210" w:rsidP="006B2210">
      <w:pPr>
        <w:autoSpaceDE w:val="0"/>
        <w:autoSpaceDN w:val="0"/>
        <w:adjustRightInd w:val="0"/>
        <w:spacing w:after="0"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No Known Drug Allergies</w:t>
      </w:r>
    </w:p>
    <w:p w:rsidR="006B2210" w:rsidRDefault="006B2210" w:rsidP="00F60082">
      <w:pPr>
        <w:autoSpaceDE w:val="0"/>
        <w:autoSpaceDN w:val="0"/>
        <w:adjustRightInd w:val="0"/>
        <w:spacing w:after="0" w:line="276" w:lineRule="auto"/>
        <w:rPr>
          <w:rFonts w:ascii="Times New Roman" w:hAnsi="Times New Roman" w:cs="Times New Roman"/>
          <w:sz w:val="28"/>
          <w:szCs w:val="28"/>
        </w:rPr>
      </w:pPr>
    </w:p>
    <w:p w:rsidR="006B2210" w:rsidRDefault="006B2210" w:rsidP="00F60082">
      <w:pPr>
        <w:autoSpaceDE w:val="0"/>
        <w:autoSpaceDN w:val="0"/>
        <w:adjustRightInd w:val="0"/>
        <w:spacing w:after="0"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Drugs suspected to cause the condition are</w:t>
      </w:r>
    </w:p>
    <w:tbl>
      <w:tblPr>
        <w:tblStyle w:val="TableGrid"/>
        <w:tblW w:w="0" w:type="auto"/>
        <w:tblLook w:val="04A0" w:firstRow="1" w:lastRow="0" w:firstColumn="1" w:lastColumn="0" w:noHBand="0" w:noVBand="1"/>
      </w:tblPr>
      <w:tblGrid>
        <w:gridCol w:w="10762"/>
      </w:tblGrid>
      <w:tr w:rsidR="006B2210" w:rsidRPr="00C50CB1" w:rsidTr="00D41F56">
        <w:tc>
          <w:tcPr>
            <w:tcW w:w="10762" w:type="dxa"/>
          </w:tcPr>
          <w:p w:rsidR="006B2210" w:rsidRPr="00C50CB1" w:rsidRDefault="006B2210" w:rsidP="00D41F56">
            <w:pPr>
              <w:spacing w:line="480" w:lineRule="auto"/>
              <w:rPr>
                <w:rFonts w:ascii="Times New Roman" w:hAnsi="Times New Roman" w:cs="Times New Roman"/>
                <w:b/>
                <w:sz w:val="28"/>
                <w:szCs w:val="28"/>
              </w:rPr>
            </w:pPr>
            <w:r w:rsidRPr="00C50CB1">
              <w:rPr>
                <w:rFonts w:ascii="Times New Roman" w:hAnsi="Times New Roman" w:cs="Times New Roman"/>
                <w:b/>
                <w:sz w:val="28"/>
                <w:szCs w:val="28"/>
              </w:rPr>
              <w:t>T</w:t>
            </w:r>
            <w:r>
              <w:rPr>
                <w:rFonts w:ascii="Times New Roman" w:hAnsi="Times New Roman" w:cs="Times New Roman"/>
                <w:b/>
                <w:sz w:val="28"/>
                <w:szCs w:val="28"/>
              </w:rPr>
              <w:t>ab</w:t>
            </w:r>
            <w:r w:rsidRPr="00C50CB1">
              <w:rPr>
                <w:rFonts w:ascii="Times New Roman" w:hAnsi="Times New Roman" w:cs="Times New Roman"/>
                <w:b/>
                <w:sz w:val="28"/>
                <w:szCs w:val="28"/>
              </w:rPr>
              <w:t xml:space="preserve"> </w:t>
            </w:r>
            <w:proofErr w:type="spellStart"/>
            <w:r w:rsidRPr="00C50CB1">
              <w:rPr>
                <w:rFonts w:ascii="Times New Roman" w:hAnsi="Times New Roman" w:cs="Times New Roman"/>
                <w:b/>
                <w:sz w:val="28"/>
                <w:szCs w:val="28"/>
              </w:rPr>
              <w:t>A</w:t>
            </w:r>
            <w:r>
              <w:rPr>
                <w:rFonts w:ascii="Times New Roman" w:hAnsi="Times New Roman" w:cs="Times New Roman"/>
                <w:b/>
                <w:sz w:val="28"/>
                <w:szCs w:val="28"/>
              </w:rPr>
              <w:t>xcer</w:t>
            </w:r>
            <w:proofErr w:type="spellEnd"/>
            <w:r w:rsidRPr="00C50CB1">
              <w:rPr>
                <w:rFonts w:ascii="Times New Roman" w:hAnsi="Times New Roman" w:cs="Times New Roman"/>
                <w:b/>
                <w:sz w:val="28"/>
                <w:szCs w:val="28"/>
              </w:rPr>
              <w:t xml:space="preserve"> 90mg (TICAGRELOR) BD Until Review </w:t>
            </w:r>
            <w:proofErr w:type="gramStart"/>
            <w:r w:rsidRPr="00C50CB1">
              <w:rPr>
                <w:rFonts w:ascii="Times New Roman" w:hAnsi="Times New Roman" w:cs="Times New Roman"/>
                <w:b/>
                <w:sz w:val="28"/>
                <w:szCs w:val="28"/>
              </w:rPr>
              <w:t>For</w:t>
            </w:r>
            <w:proofErr w:type="gramEnd"/>
            <w:r w:rsidRPr="00C50CB1">
              <w:rPr>
                <w:rFonts w:ascii="Times New Roman" w:hAnsi="Times New Roman" w:cs="Times New Roman"/>
                <w:b/>
                <w:sz w:val="28"/>
                <w:szCs w:val="28"/>
              </w:rPr>
              <w:t xml:space="preserve"> One Month</w:t>
            </w:r>
          </w:p>
        </w:tc>
      </w:tr>
      <w:tr w:rsidR="006B2210" w:rsidRPr="00C50CB1" w:rsidTr="00D41F56">
        <w:tc>
          <w:tcPr>
            <w:tcW w:w="10762" w:type="dxa"/>
          </w:tcPr>
          <w:p w:rsidR="006B2210" w:rsidRPr="00C50CB1" w:rsidRDefault="006B2210" w:rsidP="00D41F56">
            <w:pPr>
              <w:spacing w:line="480" w:lineRule="auto"/>
              <w:rPr>
                <w:rFonts w:ascii="Times New Roman" w:hAnsi="Times New Roman" w:cs="Times New Roman"/>
                <w:b/>
                <w:sz w:val="28"/>
                <w:szCs w:val="28"/>
              </w:rPr>
            </w:pPr>
            <w:r w:rsidRPr="00C50CB1">
              <w:rPr>
                <w:rFonts w:ascii="Times New Roman" w:hAnsi="Times New Roman" w:cs="Times New Roman"/>
                <w:b/>
                <w:sz w:val="28"/>
                <w:szCs w:val="28"/>
              </w:rPr>
              <w:t>T</w:t>
            </w:r>
            <w:r>
              <w:rPr>
                <w:rFonts w:ascii="Times New Roman" w:hAnsi="Times New Roman" w:cs="Times New Roman"/>
                <w:b/>
                <w:sz w:val="28"/>
                <w:szCs w:val="28"/>
              </w:rPr>
              <w:t>ab</w:t>
            </w:r>
            <w:r w:rsidRPr="00C50CB1">
              <w:rPr>
                <w:rFonts w:ascii="Times New Roman" w:hAnsi="Times New Roman" w:cs="Times New Roman"/>
                <w:b/>
                <w:sz w:val="28"/>
                <w:szCs w:val="28"/>
              </w:rPr>
              <w:t xml:space="preserve"> </w:t>
            </w:r>
            <w:proofErr w:type="spellStart"/>
            <w:r w:rsidRPr="00C50CB1">
              <w:rPr>
                <w:rFonts w:ascii="Times New Roman" w:hAnsi="Times New Roman" w:cs="Times New Roman"/>
                <w:b/>
                <w:sz w:val="28"/>
                <w:szCs w:val="28"/>
              </w:rPr>
              <w:t>C</w:t>
            </w:r>
            <w:r>
              <w:rPr>
                <w:rFonts w:ascii="Times New Roman" w:hAnsi="Times New Roman" w:cs="Times New Roman"/>
                <w:b/>
                <w:sz w:val="28"/>
                <w:szCs w:val="28"/>
              </w:rPr>
              <w:t>revast</w:t>
            </w:r>
            <w:proofErr w:type="spellEnd"/>
            <w:r w:rsidRPr="00C50CB1">
              <w:rPr>
                <w:rFonts w:ascii="Times New Roman" w:hAnsi="Times New Roman" w:cs="Times New Roman"/>
                <w:b/>
                <w:sz w:val="28"/>
                <w:szCs w:val="28"/>
              </w:rPr>
              <w:t xml:space="preserve"> 40mg (ROSUVASTATIN) HS Until Review </w:t>
            </w:r>
            <w:proofErr w:type="gramStart"/>
            <w:r w:rsidRPr="00C50CB1">
              <w:rPr>
                <w:rFonts w:ascii="Times New Roman" w:hAnsi="Times New Roman" w:cs="Times New Roman"/>
                <w:b/>
                <w:sz w:val="28"/>
                <w:szCs w:val="28"/>
              </w:rPr>
              <w:t>For</w:t>
            </w:r>
            <w:proofErr w:type="gramEnd"/>
            <w:r w:rsidRPr="00C50CB1">
              <w:rPr>
                <w:rFonts w:ascii="Times New Roman" w:hAnsi="Times New Roman" w:cs="Times New Roman"/>
                <w:b/>
                <w:sz w:val="28"/>
                <w:szCs w:val="28"/>
              </w:rPr>
              <w:t xml:space="preserve"> One Month</w:t>
            </w:r>
          </w:p>
        </w:tc>
      </w:tr>
    </w:tbl>
    <w:p w:rsidR="006B2210" w:rsidRDefault="006B2210" w:rsidP="00F60082">
      <w:pPr>
        <w:autoSpaceDE w:val="0"/>
        <w:autoSpaceDN w:val="0"/>
        <w:adjustRightInd w:val="0"/>
        <w:spacing w:after="0" w:line="276" w:lineRule="auto"/>
        <w:rPr>
          <w:rFonts w:ascii="Times New Roman" w:hAnsi="Times New Roman" w:cs="Times New Roman"/>
          <w:color w:val="222222"/>
          <w:sz w:val="28"/>
          <w:szCs w:val="28"/>
        </w:rPr>
      </w:pPr>
    </w:p>
    <w:p w:rsidR="00F60082" w:rsidRPr="00F60082" w:rsidRDefault="00F60082" w:rsidP="00F60082">
      <w:pPr>
        <w:autoSpaceDE w:val="0"/>
        <w:autoSpaceDN w:val="0"/>
        <w:adjustRightInd w:val="0"/>
        <w:spacing w:after="0" w:line="276" w:lineRule="auto"/>
        <w:rPr>
          <w:rFonts w:ascii="Times New Roman" w:hAnsi="Times New Roman" w:cs="Times New Roman"/>
          <w:b/>
          <w:color w:val="222222"/>
          <w:sz w:val="28"/>
          <w:szCs w:val="28"/>
        </w:rPr>
      </w:pPr>
      <w:r w:rsidRPr="00F60082">
        <w:rPr>
          <w:rFonts w:ascii="Times New Roman" w:hAnsi="Times New Roman" w:cs="Times New Roman"/>
          <w:b/>
          <w:color w:val="222222"/>
          <w:sz w:val="28"/>
          <w:szCs w:val="28"/>
        </w:rPr>
        <w:t>On Examination</w:t>
      </w:r>
    </w:p>
    <w:tbl>
      <w:tblPr>
        <w:tblStyle w:val="TableGrid"/>
        <w:tblW w:w="0" w:type="auto"/>
        <w:tblLook w:val="04A0" w:firstRow="1" w:lastRow="0" w:firstColumn="1" w:lastColumn="0" w:noHBand="0" w:noVBand="1"/>
      </w:tblPr>
      <w:tblGrid>
        <w:gridCol w:w="5381"/>
        <w:gridCol w:w="5381"/>
      </w:tblGrid>
      <w:tr w:rsidR="00F60082" w:rsidTr="00F60082">
        <w:tc>
          <w:tcPr>
            <w:tcW w:w="5381" w:type="dxa"/>
          </w:tcPr>
          <w:p w:rsidR="00F60082" w:rsidRDefault="00F60082" w:rsidP="00F60082">
            <w:pPr>
              <w:autoSpaceDE w:val="0"/>
              <w:autoSpaceDN w:val="0"/>
              <w:adjustRightInd w:val="0"/>
              <w:spacing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Blood Pressure</w:t>
            </w:r>
          </w:p>
        </w:tc>
        <w:tc>
          <w:tcPr>
            <w:tcW w:w="5381" w:type="dxa"/>
          </w:tcPr>
          <w:p w:rsidR="00F60082" w:rsidRDefault="00F60082" w:rsidP="00F60082">
            <w:pPr>
              <w:autoSpaceDE w:val="0"/>
              <w:autoSpaceDN w:val="0"/>
              <w:adjustRightInd w:val="0"/>
              <w:spacing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110/70</w:t>
            </w:r>
          </w:p>
        </w:tc>
      </w:tr>
      <w:tr w:rsidR="00F60082" w:rsidTr="00F60082">
        <w:tc>
          <w:tcPr>
            <w:tcW w:w="5381" w:type="dxa"/>
          </w:tcPr>
          <w:p w:rsidR="00F60082" w:rsidRDefault="00F60082" w:rsidP="00F60082">
            <w:pPr>
              <w:autoSpaceDE w:val="0"/>
              <w:autoSpaceDN w:val="0"/>
              <w:adjustRightInd w:val="0"/>
              <w:spacing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CVS</w:t>
            </w:r>
          </w:p>
        </w:tc>
        <w:tc>
          <w:tcPr>
            <w:tcW w:w="5381" w:type="dxa"/>
          </w:tcPr>
          <w:p w:rsidR="00F60082" w:rsidRDefault="00F60082" w:rsidP="00F60082">
            <w:pPr>
              <w:autoSpaceDE w:val="0"/>
              <w:autoSpaceDN w:val="0"/>
              <w:adjustRightInd w:val="0"/>
              <w:spacing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S</w:t>
            </w:r>
            <w:r w:rsidR="000C4530">
              <w:rPr>
                <w:rFonts w:ascii="Times New Roman" w:hAnsi="Times New Roman" w:cs="Times New Roman"/>
                <w:color w:val="222222"/>
                <w:sz w:val="28"/>
                <w:szCs w:val="28"/>
              </w:rPr>
              <w:t>1</w:t>
            </w:r>
            <w:r>
              <w:rPr>
                <w:rFonts w:ascii="Times New Roman" w:hAnsi="Times New Roman" w:cs="Times New Roman"/>
                <w:color w:val="222222"/>
                <w:sz w:val="28"/>
                <w:szCs w:val="28"/>
              </w:rPr>
              <w:t>,</w:t>
            </w:r>
            <w:r w:rsidR="000C4530">
              <w:rPr>
                <w:rFonts w:ascii="Times New Roman" w:hAnsi="Times New Roman" w:cs="Times New Roman"/>
                <w:color w:val="222222"/>
                <w:sz w:val="28"/>
                <w:szCs w:val="28"/>
              </w:rPr>
              <w:t xml:space="preserve"> </w:t>
            </w:r>
            <w:r>
              <w:rPr>
                <w:rFonts w:ascii="Times New Roman" w:hAnsi="Times New Roman" w:cs="Times New Roman"/>
                <w:color w:val="222222"/>
                <w:sz w:val="28"/>
                <w:szCs w:val="28"/>
              </w:rPr>
              <w:t>S2 +</w:t>
            </w:r>
          </w:p>
        </w:tc>
      </w:tr>
      <w:tr w:rsidR="00F60082" w:rsidTr="00F60082">
        <w:tc>
          <w:tcPr>
            <w:tcW w:w="5381" w:type="dxa"/>
          </w:tcPr>
          <w:p w:rsidR="00F60082" w:rsidRDefault="000C4530" w:rsidP="00F60082">
            <w:pPr>
              <w:autoSpaceDE w:val="0"/>
              <w:autoSpaceDN w:val="0"/>
              <w:adjustRightInd w:val="0"/>
              <w:spacing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Respiratory System</w:t>
            </w:r>
          </w:p>
        </w:tc>
        <w:tc>
          <w:tcPr>
            <w:tcW w:w="5381" w:type="dxa"/>
          </w:tcPr>
          <w:p w:rsidR="00F60082" w:rsidRDefault="000C4530" w:rsidP="00F60082">
            <w:pPr>
              <w:autoSpaceDE w:val="0"/>
              <w:autoSpaceDN w:val="0"/>
              <w:adjustRightInd w:val="0"/>
              <w:spacing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NAD</w:t>
            </w:r>
          </w:p>
        </w:tc>
      </w:tr>
      <w:tr w:rsidR="00F60082" w:rsidTr="00F60082">
        <w:tc>
          <w:tcPr>
            <w:tcW w:w="5381" w:type="dxa"/>
          </w:tcPr>
          <w:p w:rsidR="00F60082" w:rsidRDefault="000C4530" w:rsidP="00F60082">
            <w:pPr>
              <w:autoSpaceDE w:val="0"/>
              <w:autoSpaceDN w:val="0"/>
              <w:adjustRightInd w:val="0"/>
              <w:spacing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P/A</w:t>
            </w:r>
          </w:p>
        </w:tc>
        <w:tc>
          <w:tcPr>
            <w:tcW w:w="5381" w:type="dxa"/>
          </w:tcPr>
          <w:p w:rsidR="00F60082" w:rsidRDefault="000C4530" w:rsidP="00F60082">
            <w:pPr>
              <w:autoSpaceDE w:val="0"/>
              <w:autoSpaceDN w:val="0"/>
              <w:adjustRightInd w:val="0"/>
              <w:spacing w:line="276" w:lineRule="auto"/>
              <w:rPr>
                <w:rFonts w:ascii="Times New Roman" w:hAnsi="Times New Roman" w:cs="Times New Roman"/>
                <w:color w:val="222222"/>
                <w:sz w:val="28"/>
                <w:szCs w:val="28"/>
              </w:rPr>
            </w:pPr>
            <w:r>
              <w:rPr>
                <w:rFonts w:ascii="Times New Roman" w:hAnsi="Times New Roman" w:cs="Times New Roman"/>
                <w:color w:val="222222"/>
                <w:sz w:val="28"/>
                <w:szCs w:val="28"/>
              </w:rPr>
              <w:t>Soft</w:t>
            </w:r>
          </w:p>
        </w:tc>
      </w:tr>
    </w:tbl>
    <w:p w:rsidR="00BE7C7F" w:rsidRDefault="00DF7B43" w:rsidP="00F60082">
      <w:pPr>
        <w:autoSpaceDE w:val="0"/>
        <w:autoSpaceDN w:val="0"/>
        <w:adjustRightInd w:val="0"/>
        <w:spacing w:after="0" w:line="276" w:lineRule="auto"/>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Present </w:t>
      </w:r>
      <w:r w:rsidR="003D56E9">
        <w:rPr>
          <w:rFonts w:ascii="Times New Roman" w:hAnsi="Times New Roman" w:cs="Times New Roman"/>
          <w:b/>
          <w:color w:val="222222"/>
          <w:sz w:val="28"/>
          <w:szCs w:val="28"/>
        </w:rPr>
        <w:t>C</w:t>
      </w:r>
      <w:r w:rsidR="006B2210">
        <w:rPr>
          <w:rFonts w:ascii="Times New Roman" w:hAnsi="Times New Roman" w:cs="Times New Roman"/>
          <w:b/>
          <w:color w:val="222222"/>
          <w:sz w:val="28"/>
          <w:szCs w:val="28"/>
        </w:rPr>
        <w:t xml:space="preserve">linical </w:t>
      </w:r>
      <w:r>
        <w:rPr>
          <w:rFonts w:ascii="Times New Roman" w:hAnsi="Times New Roman" w:cs="Times New Roman"/>
          <w:b/>
          <w:color w:val="222222"/>
          <w:sz w:val="28"/>
          <w:szCs w:val="28"/>
        </w:rPr>
        <w:t>Manifestation</w:t>
      </w:r>
    </w:p>
    <w:p w:rsidR="00DF7B43" w:rsidRDefault="006B2210" w:rsidP="00F60082">
      <w:pPr>
        <w:autoSpaceDE w:val="0"/>
        <w:autoSpaceDN w:val="0"/>
        <w:adjustRightInd w:val="0"/>
        <w:spacing w:after="0" w:line="276" w:lineRule="auto"/>
        <w:rPr>
          <w:rFonts w:ascii="Times New Roman" w:hAnsi="Times New Roman" w:cs="Times New Roman"/>
          <w:b/>
          <w:color w:val="222222"/>
          <w:sz w:val="28"/>
          <w:szCs w:val="28"/>
        </w:rPr>
      </w:pPr>
      <w:r>
        <w:rPr>
          <w:rFonts w:ascii="Times New Roman" w:hAnsi="Times New Roman" w:cs="Times New Roman"/>
          <w:b/>
          <w:color w:val="222222"/>
          <w:sz w:val="28"/>
          <w:szCs w:val="28"/>
        </w:rPr>
        <w:t>Day 1 -CPK-50,595, Cr-6.6</w:t>
      </w:r>
    </w:p>
    <w:p w:rsidR="006B2210" w:rsidRDefault="006B2210" w:rsidP="00F60082">
      <w:pPr>
        <w:autoSpaceDE w:val="0"/>
        <w:autoSpaceDN w:val="0"/>
        <w:adjustRightInd w:val="0"/>
        <w:spacing w:after="0" w:line="276" w:lineRule="auto"/>
        <w:rPr>
          <w:rFonts w:ascii="Times New Roman" w:hAnsi="Times New Roman" w:cs="Times New Roman"/>
          <w:b/>
          <w:color w:val="222222"/>
          <w:sz w:val="28"/>
          <w:szCs w:val="28"/>
        </w:rPr>
      </w:pPr>
      <w:r>
        <w:rPr>
          <w:rFonts w:ascii="Times New Roman" w:hAnsi="Times New Roman" w:cs="Times New Roman"/>
          <w:b/>
          <w:color w:val="222222"/>
          <w:sz w:val="28"/>
          <w:szCs w:val="28"/>
        </w:rPr>
        <w:t>Day 2 -CPK-94,729, Cr-5.6</w:t>
      </w:r>
    </w:p>
    <w:p w:rsidR="006B2210" w:rsidRPr="00FC16D5" w:rsidRDefault="006B2210" w:rsidP="00F60082">
      <w:pPr>
        <w:autoSpaceDE w:val="0"/>
        <w:autoSpaceDN w:val="0"/>
        <w:adjustRightInd w:val="0"/>
        <w:spacing w:after="0" w:line="276" w:lineRule="auto"/>
        <w:rPr>
          <w:rFonts w:ascii="Times New Roman" w:hAnsi="Times New Roman" w:cs="Times New Roman"/>
          <w:b/>
          <w:color w:val="FF0000"/>
          <w:sz w:val="28"/>
          <w:szCs w:val="28"/>
        </w:rPr>
      </w:pPr>
      <w:r>
        <w:rPr>
          <w:rFonts w:ascii="Times New Roman" w:hAnsi="Times New Roman" w:cs="Times New Roman"/>
          <w:b/>
          <w:color w:val="222222"/>
          <w:sz w:val="28"/>
          <w:szCs w:val="28"/>
        </w:rPr>
        <w:t>Day 4-CPK-83,886, Cr-4.0</w:t>
      </w:r>
      <w:r w:rsidR="00FC16D5" w:rsidRPr="00FC16D5">
        <w:rPr>
          <w:rFonts w:ascii="Times New Roman" w:hAnsi="Times New Roman" w:cs="Times New Roman"/>
          <w:b/>
          <w:color w:val="FF0000"/>
          <w:sz w:val="28"/>
          <w:szCs w:val="28"/>
        </w:rPr>
        <w:t>(Stopped Rosuvastatin)</w:t>
      </w:r>
    </w:p>
    <w:p w:rsidR="006B2210" w:rsidRDefault="006B2210" w:rsidP="00F60082">
      <w:pPr>
        <w:autoSpaceDE w:val="0"/>
        <w:autoSpaceDN w:val="0"/>
        <w:adjustRightInd w:val="0"/>
        <w:spacing w:after="0" w:line="276" w:lineRule="auto"/>
        <w:rPr>
          <w:rFonts w:ascii="Times New Roman" w:hAnsi="Times New Roman" w:cs="Times New Roman"/>
          <w:b/>
          <w:color w:val="222222"/>
          <w:sz w:val="28"/>
          <w:szCs w:val="28"/>
        </w:rPr>
      </w:pPr>
      <w:r>
        <w:rPr>
          <w:rFonts w:ascii="Times New Roman" w:hAnsi="Times New Roman" w:cs="Times New Roman"/>
          <w:b/>
          <w:color w:val="222222"/>
          <w:sz w:val="28"/>
          <w:szCs w:val="28"/>
        </w:rPr>
        <w:t>Day 6-CPK</w:t>
      </w:r>
      <w:r w:rsidR="0034663C">
        <w:rPr>
          <w:rFonts w:ascii="Times New Roman" w:hAnsi="Times New Roman" w:cs="Times New Roman"/>
          <w:b/>
          <w:color w:val="222222"/>
          <w:sz w:val="28"/>
          <w:szCs w:val="28"/>
        </w:rPr>
        <w:t>-21,790</w:t>
      </w:r>
      <w:r w:rsidR="00A8322F" w:rsidRPr="00A8322F">
        <w:rPr>
          <w:rFonts w:ascii="Times New Roman" w:hAnsi="Times New Roman" w:cs="Times New Roman"/>
          <w:b/>
          <w:color w:val="FF0000"/>
          <w:sz w:val="28"/>
          <w:szCs w:val="28"/>
        </w:rPr>
        <w:t>(Significant drop)</w:t>
      </w:r>
      <w:r w:rsidR="0034663C">
        <w:rPr>
          <w:rFonts w:ascii="Times New Roman" w:hAnsi="Times New Roman" w:cs="Times New Roman"/>
          <w:b/>
          <w:color w:val="222222"/>
          <w:sz w:val="28"/>
          <w:szCs w:val="28"/>
        </w:rPr>
        <w:t>, Cr-</w:t>
      </w:r>
      <w:r w:rsidR="00FC16D5">
        <w:rPr>
          <w:rFonts w:ascii="Times New Roman" w:hAnsi="Times New Roman" w:cs="Times New Roman"/>
          <w:b/>
          <w:color w:val="222222"/>
          <w:sz w:val="28"/>
          <w:szCs w:val="28"/>
        </w:rPr>
        <w:t>2.4</w:t>
      </w:r>
      <w:r w:rsidR="00A8322F">
        <w:rPr>
          <w:rFonts w:ascii="Times New Roman" w:hAnsi="Times New Roman" w:cs="Times New Roman"/>
          <w:b/>
          <w:color w:val="222222"/>
          <w:sz w:val="28"/>
          <w:szCs w:val="28"/>
        </w:rPr>
        <w:t xml:space="preserve"> </w:t>
      </w:r>
    </w:p>
    <w:p w:rsidR="00FC16D5" w:rsidRDefault="00FC16D5" w:rsidP="00F60082">
      <w:pPr>
        <w:autoSpaceDE w:val="0"/>
        <w:autoSpaceDN w:val="0"/>
        <w:adjustRightInd w:val="0"/>
        <w:spacing w:after="0" w:line="276" w:lineRule="auto"/>
        <w:rPr>
          <w:rFonts w:ascii="Times New Roman" w:hAnsi="Times New Roman" w:cs="Times New Roman"/>
          <w:b/>
          <w:color w:val="222222"/>
          <w:sz w:val="28"/>
          <w:szCs w:val="28"/>
        </w:rPr>
      </w:pPr>
      <w:r>
        <w:rPr>
          <w:rFonts w:ascii="Times New Roman" w:hAnsi="Times New Roman" w:cs="Times New Roman"/>
          <w:b/>
          <w:color w:val="222222"/>
          <w:sz w:val="28"/>
          <w:szCs w:val="28"/>
        </w:rPr>
        <w:t>Day 7-Cr-2.0</w:t>
      </w:r>
    </w:p>
    <w:p w:rsidR="00A8322F" w:rsidRDefault="00A8322F" w:rsidP="00F60082">
      <w:pPr>
        <w:autoSpaceDE w:val="0"/>
        <w:autoSpaceDN w:val="0"/>
        <w:adjustRightInd w:val="0"/>
        <w:spacing w:after="0" w:line="276" w:lineRule="auto"/>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Management </w:t>
      </w:r>
    </w:p>
    <w:p w:rsidR="00A8322F" w:rsidRPr="00A8322F" w:rsidRDefault="00A8322F" w:rsidP="004F61F8">
      <w:pPr>
        <w:autoSpaceDE w:val="0"/>
        <w:autoSpaceDN w:val="0"/>
        <w:adjustRightInd w:val="0"/>
        <w:spacing w:after="0" w:line="276" w:lineRule="auto"/>
        <w:rPr>
          <w:rFonts w:ascii="Times New Roman" w:hAnsi="Times New Roman" w:cs="Times New Roman"/>
          <w:color w:val="222222"/>
          <w:sz w:val="28"/>
          <w:szCs w:val="28"/>
        </w:rPr>
      </w:pPr>
      <w:r w:rsidRPr="00A8322F">
        <w:rPr>
          <w:rFonts w:ascii="Times New Roman" w:hAnsi="Times New Roman" w:cs="Times New Roman"/>
          <w:color w:val="222222"/>
          <w:sz w:val="28"/>
          <w:szCs w:val="28"/>
        </w:rPr>
        <w:lastRenderedPageBreak/>
        <w:t>This patient is a known case of systemic hypertension for past 10 years, CAD. PCI to LAD Now he is admitted with complaints of severe fatigue with decreased appetite for past one month, nausea, vomiting investigation showed serum creatinine-</w:t>
      </w:r>
      <w:r>
        <w:rPr>
          <w:rFonts w:ascii="Times New Roman" w:hAnsi="Times New Roman" w:cs="Times New Roman"/>
          <w:color w:val="222222"/>
          <w:sz w:val="28"/>
          <w:szCs w:val="28"/>
        </w:rPr>
        <w:t>6.6</w:t>
      </w:r>
      <w:r w:rsidRPr="00A8322F">
        <w:rPr>
          <w:rFonts w:ascii="Times New Roman" w:hAnsi="Times New Roman" w:cs="Times New Roman"/>
          <w:color w:val="222222"/>
          <w:sz w:val="28"/>
          <w:szCs w:val="28"/>
        </w:rPr>
        <w:t xml:space="preserve">mg/dl, urea- 191mg/dl, CPK-40537 Cardiologist opinion was obtained, ECHO showed low normal LV function, mild MR/PAH/TR He was treated with adequate </w:t>
      </w:r>
      <w:r w:rsidR="00F354F5">
        <w:rPr>
          <w:rFonts w:ascii="Times New Roman" w:hAnsi="Times New Roman" w:cs="Times New Roman"/>
          <w:color w:val="222222"/>
          <w:sz w:val="28"/>
          <w:szCs w:val="28"/>
        </w:rPr>
        <w:t>IV</w:t>
      </w:r>
      <w:r w:rsidRPr="00A8322F">
        <w:rPr>
          <w:rFonts w:ascii="Times New Roman" w:hAnsi="Times New Roman" w:cs="Times New Roman"/>
          <w:color w:val="222222"/>
          <w:sz w:val="28"/>
          <w:szCs w:val="28"/>
        </w:rPr>
        <w:t xml:space="preserve"> fluids Considering statin induced rhabdomyolysis, statin was stopped USG Abdomen showed raised renal cortical echoes with </w:t>
      </w:r>
      <w:proofErr w:type="spellStart"/>
      <w:r w:rsidRPr="00A8322F">
        <w:rPr>
          <w:rFonts w:ascii="Times New Roman" w:hAnsi="Times New Roman" w:cs="Times New Roman"/>
          <w:color w:val="222222"/>
          <w:sz w:val="28"/>
          <w:szCs w:val="28"/>
        </w:rPr>
        <w:t>well maintained</w:t>
      </w:r>
      <w:proofErr w:type="spellEnd"/>
      <w:r w:rsidRPr="00A8322F">
        <w:rPr>
          <w:rFonts w:ascii="Times New Roman" w:hAnsi="Times New Roman" w:cs="Times New Roman"/>
          <w:color w:val="222222"/>
          <w:sz w:val="28"/>
          <w:szCs w:val="28"/>
        </w:rPr>
        <w:t xml:space="preserve"> </w:t>
      </w:r>
      <w:proofErr w:type="spellStart"/>
      <w:r w:rsidRPr="00A8322F">
        <w:rPr>
          <w:rFonts w:ascii="Times New Roman" w:hAnsi="Times New Roman" w:cs="Times New Roman"/>
          <w:color w:val="222222"/>
          <w:sz w:val="28"/>
          <w:szCs w:val="28"/>
        </w:rPr>
        <w:t>cortico</w:t>
      </w:r>
      <w:proofErr w:type="spellEnd"/>
      <w:r w:rsidRPr="00A8322F">
        <w:rPr>
          <w:rFonts w:ascii="Times New Roman" w:hAnsi="Times New Roman" w:cs="Times New Roman"/>
          <w:color w:val="222222"/>
          <w:sz w:val="28"/>
          <w:szCs w:val="28"/>
        </w:rPr>
        <w:t xml:space="preserve"> medullary differentiation, Bilateral renal cortical cysts, Post cholecystectomy status Neurologist opinion was obtained to rule out additional </w:t>
      </w:r>
      <w:r>
        <w:rPr>
          <w:rFonts w:ascii="Times New Roman" w:hAnsi="Times New Roman" w:cs="Times New Roman"/>
          <w:color w:val="222222"/>
          <w:sz w:val="28"/>
          <w:szCs w:val="28"/>
        </w:rPr>
        <w:t>a</w:t>
      </w:r>
      <w:r w:rsidRPr="00A8322F">
        <w:rPr>
          <w:rFonts w:ascii="Times New Roman" w:hAnsi="Times New Roman" w:cs="Times New Roman"/>
          <w:color w:val="222222"/>
          <w:sz w:val="28"/>
          <w:szCs w:val="28"/>
        </w:rPr>
        <w:t>etiology apart from statin and advised to</w:t>
      </w:r>
      <w:r>
        <w:rPr>
          <w:rFonts w:ascii="Times New Roman" w:hAnsi="Times New Roman" w:cs="Times New Roman"/>
          <w:color w:val="222222"/>
          <w:sz w:val="28"/>
          <w:szCs w:val="28"/>
        </w:rPr>
        <w:t xml:space="preserve"> stop statin and </w:t>
      </w:r>
      <w:r w:rsidRPr="00A8322F">
        <w:rPr>
          <w:rFonts w:ascii="Times New Roman" w:hAnsi="Times New Roman" w:cs="Times New Roman"/>
          <w:color w:val="222222"/>
          <w:sz w:val="28"/>
          <w:szCs w:val="28"/>
        </w:rPr>
        <w:t xml:space="preserve">do HMG COA antibody level PET CT showed no definite of metabolically active FDG disease anywhere in whole body Physiotherapy was involved His repeated renal parameters were improving Discharge serum creatinine is 2mg/dl HMG COA antibodies </w:t>
      </w:r>
      <w:r>
        <w:rPr>
          <w:rFonts w:ascii="Times New Roman" w:hAnsi="Times New Roman" w:cs="Times New Roman"/>
          <w:color w:val="222222"/>
          <w:sz w:val="28"/>
          <w:szCs w:val="28"/>
        </w:rPr>
        <w:t xml:space="preserve">came out negative and </w:t>
      </w:r>
      <w:r w:rsidRPr="00596378">
        <w:rPr>
          <w:rFonts w:ascii="Times New Roman" w:hAnsi="Times New Roman" w:cs="Times New Roman"/>
          <w:b/>
          <w:color w:val="222222"/>
          <w:sz w:val="28"/>
          <w:szCs w:val="28"/>
        </w:rPr>
        <w:t>hence proved as self -limiting statin induced rhabdomyolysis</w:t>
      </w:r>
      <w:r w:rsidR="000C34F2">
        <w:rPr>
          <w:rFonts w:ascii="Times New Roman" w:hAnsi="Times New Roman" w:cs="Times New Roman"/>
          <w:b/>
          <w:color w:val="222222"/>
          <w:sz w:val="28"/>
          <w:szCs w:val="28"/>
        </w:rPr>
        <w:t>{6}</w:t>
      </w:r>
      <w:r w:rsidRPr="00A8322F">
        <w:rPr>
          <w:rFonts w:ascii="Times New Roman" w:hAnsi="Times New Roman" w:cs="Times New Roman"/>
          <w:color w:val="222222"/>
          <w:sz w:val="28"/>
          <w:szCs w:val="28"/>
        </w:rPr>
        <w:t>. He got symptomatically better and was discharged in a stable condition</w:t>
      </w:r>
      <w:r>
        <w:rPr>
          <w:rFonts w:ascii="Times New Roman" w:hAnsi="Times New Roman" w:cs="Times New Roman"/>
          <w:color w:val="222222"/>
          <w:sz w:val="28"/>
          <w:szCs w:val="28"/>
        </w:rPr>
        <w:t>.</w:t>
      </w:r>
      <w:r w:rsidR="00596378">
        <w:rPr>
          <w:rFonts w:ascii="Times New Roman" w:hAnsi="Times New Roman" w:cs="Times New Roman"/>
          <w:color w:val="222222"/>
          <w:sz w:val="28"/>
          <w:szCs w:val="28"/>
        </w:rPr>
        <w:t xml:space="preserve"> He was advised to stop the use of statin, continue physiotherapy and follow a low potassium renal safe </w:t>
      </w:r>
      <w:proofErr w:type="gramStart"/>
      <w:r w:rsidR="00596378">
        <w:rPr>
          <w:rFonts w:ascii="Times New Roman" w:hAnsi="Times New Roman" w:cs="Times New Roman"/>
          <w:color w:val="222222"/>
          <w:sz w:val="28"/>
          <w:szCs w:val="28"/>
        </w:rPr>
        <w:t>low fat</w:t>
      </w:r>
      <w:proofErr w:type="gramEnd"/>
      <w:r w:rsidR="00596378">
        <w:rPr>
          <w:rFonts w:ascii="Times New Roman" w:hAnsi="Times New Roman" w:cs="Times New Roman"/>
          <w:color w:val="222222"/>
          <w:sz w:val="28"/>
          <w:szCs w:val="28"/>
        </w:rPr>
        <w:t xml:space="preserve"> diet.</w:t>
      </w:r>
    </w:p>
    <w:p w:rsidR="00FC16D5" w:rsidRDefault="00FC16D5" w:rsidP="00F60082">
      <w:pPr>
        <w:autoSpaceDE w:val="0"/>
        <w:autoSpaceDN w:val="0"/>
        <w:adjustRightInd w:val="0"/>
        <w:spacing w:after="0" w:line="276" w:lineRule="auto"/>
        <w:rPr>
          <w:rFonts w:ascii="Times New Roman" w:hAnsi="Times New Roman" w:cs="Times New Roman"/>
          <w:b/>
          <w:color w:val="222222"/>
          <w:sz w:val="28"/>
          <w:szCs w:val="28"/>
        </w:rPr>
      </w:pPr>
    </w:p>
    <w:p w:rsidR="00FC16D5" w:rsidRDefault="00FC16D5" w:rsidP="00F60082">
      <w:pPr>
        <w:autoSpaceDE w:val="0"/>
        <w:autoSpaceDN w:val="0"/>
        <w:adjustRightInd w:val="0"/>
        <w:spacing w:after="0" w:line="276" w:lineRule="auto"/>
        <w:rPr>
          <w:rFonts w:ascii="Times New Roman" w:hAnsi="Times New Roman" w:cs="Times New Roman"/>
          <w:b/>
          <w:color w:val="222222"/>
          <w:sz w:val="28"/>
          <w:szCs w:val="28"/>
        </w:rPr>
      </w:pPr>
      <w:r>
        <w:rPr>
          <w:rFonts w:ascii="Times New Roman" w:hAnsi="Times New Roman" w:cs="Times New Roman"/>
          <w:b/>
          <w:color w:val="222222"/>
          <w:sz w:val="28"/>
          <w:szCs w:val="28"/>
        </w:rPr>
        <w:t>Causality Assessment</w:t>
      </w:r>
    </w:p>
    <w:tbl>
      <w:tblPr>
        <w:tblStyle w:val="TableGrid"/>
        <w:tblW w:w="0" w:type="auto"/>
        <w:tblLook w:val="04A0" w:firstRow="1" w:lastRow="0" w:firstColumn="1" w:lastColumn="0" w:noHBand="0" w:noVBand="1"/>
      </w:tblPr>
      <w:tblGrid>
        <w:gridCol w:w="5381"/>
        <w:gridCol w:w="5381"/>
      </w:tblGrid>
      <w:tr w:rsidR="00FC16D5" w:rsidRPr="00C50CB1" w:rsidTr="00D41F56">
        <w:tc>
          <w:tcPr>
            <w:tcW w:w="5381" w:type="dxa"/>
          </w:tcPr>
          <w:p w:rsidR="00FC16D5" w:rsidRPr="00C50CB1" w:rsidRDefault="00FC16D5" w:rsidP="00D41F56">
            <w:pPr>
              <w:rPr>
                <w:rFonts w:ascii="Times New Roman" w:hAnsi="Times New Roman" w:cs="Times New Roman"/>
                <w:b/>
                <w:sz w:val="28"/>
                <w:szCs w:val="28"/>
              </w:rPr>
            </w:pPr>
            <w:r w:rsidRPr="00C50CB1">
              <w:rPr>
                <w:rFonts w:ascii="Times New Roman" w:hAnsi="Times New Roman" w:cs="Times New Roman"/>
                <w:b/>
                <w:sz w:val="28"/>
                <w:szCs w:val="28"/>
              </w:rPr>
              <w:t>WHO SCALE</w:t>
            </w:r>
          </w:p>
        </w:tc>
        <w:tc>
          <w:tcPr>
            <w:tcW w:w="5381" w:type="dxa"/>
          </w:tcPr>
          <w:p w:rsidR="00FC16D5" w:rsidRPr="00C50CB1" w:rsidRDefault="00FC16D5" w:rsidP="00D41F56">
            <w:pPr>
              <w:rPr>
                <w:rFonts w:ascii="Times New Roman" w:hAnsi="Times New Roman" w:cs="Times New Roman"/>
                <w:b/>
                <w:sz w:val="28"/>
                <w:szCs w:val="28"/>
              </w:rPr>
            </w:pPr>
            <w:r w:rsidRPr="00C50CB1">
              <w:rPr>
                <w:rFonts w:ascii="Times New Roman" w:hAnsi="Times New Roman" w:cs="Times New Roman"/>
                <w:b/>
                <w:sz w:val="28"/>
                <w:szCs w:val="28"/>
              </w:rPr>
              <w:t>DEFINITE</w:t>
            </w:r>
          </w:p>
        </w:tc>
      </w:tr>
      <w:tr w:rsidR="00FC16D5" w:rsidRPr="00C50CB1" w:rsidTr="00D41F56">
        <w:tc>
          <w:tcPr>
            <w:tcW w:w="5381" w:type="dxa"/>
          </w:tcPr>
          <w:p w:rsidR="00FC16D5" w:rsidRPr="00C50CB1" w:rsidRDefault="00FC16D5" w:rsidP="00D41F56">
            <w:pPr>
              <w:rPr>
                <w:rFonts w:ascii="Times New Roman" w:hAnsi="Times New Roman" w:cs="Times New Roman"/>
                <w:b/>
                <w:sz w:val="28"/>
                <w:szCs w:val="28"/>
              </w:rPr>
            </w:pPr>
            <w:r w:rsidRPr="00C50CB1">
              <w:rPr>
                <w:rFonts w:ascii="Times New Roman" w:hAnsi="Times New Roman" w:cs="Times New Roman"/>
                <w:b/>
                <w:sz w:val="28"/>
                <w:szCs w:val="28"/>
              </w:rPr>
              <w:t>NARANJO SCALE</w:t>
            </w:r>
          </w:p>
        </w:tc>
        <w:tc>
          <w:tcPr>
            <w:tcW w:w="5381" w:type="dxa"/>
          </w:tcPr>
          <w:p w:rsidR="00FC16D5" w:rsidRPr="00C50CB1" w:rsidRDefault="00FC16D5" w:rsidP="00D41F56">
            <w:pPr>
              <w:rPr>
                <w:rFonts w:ascii="Times New Roman" w:hAnsi="Times New Roman" w:cs="Times New Roman"/>
                <w:b/>
                <w:sz w:val="28"/>
                <w:szCs w:val="28"/>
              </w:rPr>
            </w:pPr>
            <w:r w:rsidRPr="00C50CB1">
              <w:rPr>
                <w:rFonts w:ascii="Times New Roman" w:hAnsi="Times New Roman" w:cs="Times New Roman"/>
                <w:b/>
                <w:sz w:val="28"/>
                <w:szCs w:val="28"/>
              </w:rPr>
              <w:t>DEFINITE</w:t>
            </w:r>
          </w:p>
        </w:tc>
      </w:tr>
    </w:tbl>
    <w:p w:rsidR="00FC16D5" w:rsidRDefault="00FC16D5" w:rsidP="00F60082">
      <w:pPr>
        <w:autoSpaceDE w:val="0"/>
        <w:autoSpaceDN w:val="0"/>
        <w:adjustRightInd w:val="0"/>
        <w:spacing w:after="0" w:line="276" w:lineRule="auto"/>
        <w:rPr>
          <w:rFonts w:ascii="Times New Roman" w:hAnsi="Times New Roman" w:cs="Times New Roman"/>
          <w:b/>
          <w:color w:val="222222"/>
          <w:sz w:val="28"/>
          <w:szCs w:val="28"/>
        </w:rPr>
      </w:pPr>
    </w:p>
    <w:p w:rsidR="00AD233B" w:rsidRDefault="00AD233B" w:rsidP="00F60082">
      <w:pPr>
        <w:autoSpaceDE w:val="0"/>
        <w:autoSpaceDN w:val="0"/>
        <w:adjustRightInd w:val="0"/>
        <w:spacing w:after="0" w:line="276" w:lineRule="auto"/>
        <w:rPr>
          <w:rFonts w:ascii="Times New Roman" w:hAnsi="Times New Roman" w:cs="Times New Roman"/>
          <w:b/>
          <w:color w:val="222222"/>
          <w:sz w:val="28"/>
          <w:szCs w:val="28"/>
        </w:rPr>
      </w:pPr>
    </w:p>
    <w:p w:rsidR="00AD233B" w:rsidRPr="00BE7C7F" w:rsidRDefault="00AD233B" w:rsidP="00F60082">
      <w:pPr>
        <w:autoSpaceDE w:val="0"/>
        <w:autoSpaceDN w:val="0"/>
        <w:adjustRightInd w:val="0"/>
        <w:spacing w:after="0" w:line="276" w:lineRule="auto"/>
        <w:rPr>
          <w:rFonts w:ascii="Times New Roman" w:hAnsi="Times New Roman" w:cs="Times New Roman"/>
          <w:b/>
          <w:color w:val="222222"/>
          <w:sz w:val="28"/>
          <w:szCs w:val="28"/>
        </w:rPr>
      </w:pPr>
    </w:p>
    <w:p w:rsidR="0032013E" w:rsidRPr="00C50CB1" w:rsidRDefault="0032013E" w:rsidP="0032013E">
      <w:pPr>
        <w:autoSpaceDE w:val="0"/>
        <w:autoSpaceDN w:val="0"/>
        <w:adjustRightInd w:val="0"/>
        <w:spacing w:after="0" w:line="240" w:lineRule="auto"/>
        <w:rPr>
          <w:rFonts w:ascii="Times New Roman" w:hAnsi="Times New Roman" w:cs="Times New Roman"/>
          <w:b/>
          <w:color w:val="222222"/>
          <w:sz w:val="28"/>
          <w:szCs w:val="28"/>
        </w:rPr>
      </w:pPr>
      <w:r w:rsidRPr="00C50CB1">
        <w:rPr>
          <w:rFonts w:ascii="Times New Roman" w:hAnsi="Times New Roman" w:cs="Times New Roman"/>
          <w:b/>
          <w:color w:val="222222"/>
          <w:sz w:val="28"/>
          <w:szCs w:val="28"/>
        </w:rPr>
        <w:t>D</w:t>
      </w:r>
      <w:r w:rsidR="00C50C87" w:rsidRPr="00C50CB1">
        <w:rPr>
          <w:rFonts w:ascii="Times New Roman" w:hAnsi="Times New Roman" w:cs="Times New Roman"/>
          <w:b/>
          <w:color w:val="222222"/>
          <w:sz w:val="28"/>
          <w:szCs w:val="28"/>
        </w:rPr>
        <w:t>iscussion</w:t>
      </w:r>
    </w:p>
    <w:p w:rsidR="00BF5498" w:rsidRPr="000C34F2" w:rsidRDefault="00F354F5" w:rsidP="00BF5498">
      <w:pPr>
        <w:autoSpaceDE w:val="0"/>
        <w:autoSpaceDN w:val="0"/>
        <w:adjustRightInd w:val="0"/>
        <w:spacing w:after="0" w:line="276" w:lineRule="auto"/>
        <w:rPr>
          <w:rFonts w:ascii="Times New Roman" w:hAnsi="Times New Roman" w:cs="Times New Roman"/>
          <w:sz w:val="28"/>
          <w:szCs w:val="28"/>
        </w:rPr>
      </w:pPr>
      <w:r w:rsidRPr="00BF5498">
        <w:rPr>
          <w:rFonts w:ascii="Times New Roman" w:hAnsi="Times New Roman" w:cs="Times New Roman"/>
          <w:sz w:val="28"/>
          <w:szCs w:val="28"/>
        </w:rPr>
        <w:t xml:space="preserve">Two case reports of rhabdomyolysis due to interactions of ticagrelor with statins were found </w:t>
      </w:r>
      <w:r w:rsidR="0032013E" w:rsidRPr="00BF5498">
        <w:rPr>
          <w:rFonts w:ascii="Times New Roman" w:hAnsi="Times New Roman" w:cs="Times New Roman"/>
          <w:sz w:val="28"/>
          <w:szCs w:val="28"/>
        </w:rPr>
        <w:t>Statin-induced myopathy or overall muscle-related symptoms during therapy with statins is one of the most frequent adverse events arising from treatment with these drugs. According to various reports A combination of rosuvastatin and ticagrelor is regarded as</w:t>
      </w:r>
      <w:r w:rsidR="000C34F2">
        <w:rPr>
          <w:rFonts w:ascii="Times New Roman" w:hAnsi="Times New Roman" w:cs="Times New Roman"/>
          <w:sz w:val="28"/>
          <w:szCs w:val="28"/>
        </w:rPr>
        <w:t xml:space="preserve"> </w:t>
      </w:r>
      <w:r w:rsidR="00BF5498" w:rsidRPr="00BF5498">
        <w:rPr>
          <w:rFonts w:ascii="Times New Roman" w:hAnsi="Times New Roman" w:cs="Times New Roman"/>
          <w:sz w:val="28"/>
          <w:szCs w:val="28"/>
        </w:rPr>
        <w:t>S</w:t>
      </w:r>
      <w:r w:rsidR="0032013E" w:rsidRPr="00BF5498">
        <w:rPr>
          <w:rFonts w:ascii="Times New Roman" w:hAnsi="Times New Roman" w:cs="Times New Roman"/>
          <w:sz w:val="28"/>
          <w:szCs w:val="28"/>
        </w:rPr>
        <w:t>afe</w:t>
      </w:r>
      <w:r w:rsidR="00BF5498" w:rsidRPr="00BF5498">
        <w:rPr>
          <w:rFonts w:ascii="Times New Roman" w:hAnsi="Times New Roman" w:cs="Times New Roman"/>
          <w:sz w:val="28"/>
          <w:szCs w:val="28"/>
        </w:rPr>
        <w:t xml:space="preserve"> </w:t>
      </w:r>
      <w:r w:rsidR="0032013E" w:rsidRPr="00BF5498">
        <w:rPr>
          <w:rFonts w:ascii="Times New Roman" w:hAnsi="Times New Roman" w:cs="Times New Roman"/>
          <w:sz w:val="28"/>
          <w:szCs w:val="28"/>
        </w:rPr>
        <w:t xml:space="preserve">since rosuvastatin is metabolized by CYP2C9 in contrast to ticagrelor, which is a CYP3A4 substrate but rosuvastatin </w:t>
      </w:r>
      <w:r w:rsidR="00BF5498" w:rsidRPr="00BF5498">
        <w:rPr>
          <w:rFonts w:ascii="Times New Roman" w:hAnsi="Times New Roman" w:cs="Times New Roman"/>
          <w:sz w:val="28"/>
          <w:szCs w:val="28"/>
        </w:rPr>
        <w:t>being more potent showed</w:t>
      </w:r>
      <w:r w:rsidR="0032013E" w:rsidRPr="00BF5498">
        <w:rPr>
          <w:rFonts w:ascii="Times New Roman" w:hAnsi="Times New Roman" w:cs="Times New Roman"/>
          <w:sz w:val="28"/>
          <w:szCs w:val="28"/>
        </w:rPr>
        <w:t xml:space="preserve"> partial</w:t>
      </w:r>
      <w:r w:rsidR="00BF5498" w:rsidRPr="00BF5498">
        <w:rPr>
          <w:rFonts w:ascii="Times New Roman" w:hAnsi="Times New Roman" w:cs="Times New Roman"/>
          <w:sz w:val="28"/>
          <w:szCs w:val="28"/>
        </w:rPr>
        <w:t xml:space="preserve"> affinity to be</w:t>
      </w:r>
      <w:r w:rsidR="0032013E" w:rsidRPr="00BF5498">
        <w:rPr>
          <w:rFonts w:ascii="Times New Roman" w:hAnsi="Times New Roman" w:cs="Times New Roman"/>
          <w:sz w:val="28"/>
          <w:szCs w:val="28"/>
        </w:rPr>
        <w:t xml:space="preserve"> metabolised by CYP3A4 Ticagrelor being an CYP3A4 inhibitor it could result in an increased serum concentration of </w:t>
      </w:r>
      <w:r w:rsidR="00BF5498" w:rsidRPr="00BF5498">
        <w:rPr>
          <w:rFonts w:ascii="Times New Roman" w:hAnsi="Times New Roman" w:cs="Times New Roman"/>
          <w:sz w:val="28"/>
          <w:szCs w:val="28"/>
        </w:rPr>
        <w:t>rosuvastatin which potentiates side effects and adverse events in some patients.</w:t>
      </w:r>
      <w:r w:rsidR="00BF5498" w:rsidRPr="00BF5498">
        <w:rPr>
          <w:rFonts w:ascii="Times New Roman" w:hAnsi="Times New Roman" w:cs="Times New Roman"/>
          <w:color w:val="000000"/>
          <w:sz w:val="28"/>
          <w:szCs w:val="28"/>
        </w:rPr>
        <w:t xml:space="preserve"> </w:t>
      </w:r>
      <w:r w:rsidR="00BF5498">
        <w:rPr>
          <w:rFonts w:ascii="Times New Roman" w:hAnsi="Times New Roman" w:cs="Times New Roman"/>
          <w:color w:val="000000"/>
          <w:sz w:val="28"/>
          <w:szCs w:val="28"/>
        </w:rPr>
        <w:t>The mechanism behind these events are multifactorial and is believed to be,</w:t>
      </w:r>
      <w:r w:rsidR="00BF5498" w:rsidRPr="00BF5498">
        <w:rPr>
          <w:rFonts w:ascii="Times New Roman" w:hAnsi="Times New Roman" w:cs="Times New Roman"/>
          <w:color w:val="000000"/>
          <w:sz w:val="28"/>
          <w:szCs w:val="28"/>
        </w:rPr>
        <w:t xml:space="preserve"> the cholesterol synthesis blockage which makes the skeletal muscle</w:t>
      </w:r>
      <w:r w:rsidR="00BF5498" w:rsidRPr="00BF5498">
        <w:rPr>
          <w:rFonts w:ascii="Times New Roman" w:hAnsi="Times New Roman" w:cs="Times New Roman"/>
          <w:color w:val="000000"/>
          <w:sz w:val="28"/>
          <w:szCs w:val="28"/>
        </w:rPr>
        <w:noBreakHyphen/>
        <w:t>cell membrane unstable, prenylated protein abnormalities, coenzyme Q10 deficiency causing abnormal mitochondrial respiratory function</w:t>
      </w:r>
      <w:r w:rsidR="00BF5498">
        <w:rPr>
          <w:rFonts w:ascii="Times New Roman" w:hAnsi="Times New Roman" w:cs="Times New Roman"/>
          <w:color w:val="000000"/>
          <w:sz w:val="28"/>
          <w:szCs w:val="28"/>
        </w:rPr>
        <w:t>.</w:t>
      </w:r>
    </w:p>
    <w:p w:rsidR="00BF5498" w:rsidRDefault="00BF5498" w:rsidP="00BF5498">
      <w:pPr>
        <w:autoSpaceDE w:val="0"/>
        <w:autoSpaceDN w:val="0"/>
        <w:adjustRightInd w:val="0"/>
        <w:spacing w:after="0" w:line="276" w:lineRule="auto"/>
        <w:rPr>
          <w:rFonts w:ascii="Times New Roman" w:hAnsi="Times New Roman" w:cs="Times New Roman"/>
          <w:sz w:val="28"/>
          <w:szCs w:val="28"/>
        </w:rPr>
      </w:pPr>
    </w:p>
    <w:p w:rsidR="00BF5498" w:rsidRPr="00596378" w:rsidRDefault="00BF5498" w:rsidP="00BF5498">
      <w:pPr>
        <w:autoSpaceDE w:val="0"/>
        <w:autoSpaceDN w:val="0"/>
        <w:adjustRightInd w:val="0"/>
        <w:spacing w:after="0" w:line="276" w:lineRule="auto"/>
        <w:rPr>
          <w:rFonts w:ascii="Times New Roman" w:hAnsi="Times New Roman" w:cs="Times New Roman"/>
          <w:b/>
          <w:sz w:val="28"/>
          <w:szCs w:val="28"/>
        </w:rPr>
      </w:pPr>
      <w:r w:rsidRPr="00596378">
        <w:rPr>
          <w:rFonts w:ascii="Times New Roman" w:hAnsi="Times New Roman" w:cs="Times New Roman"/>
          <w:b/>
          <w:sz w:val="28"/>
          <w:szCs w:val="28"/>
        </w:rPr>
        <w:t xml:space="preserve">Conclusion </w:t>
      </w:r>
    </w:p>
    <w:p w:rsidR="00BF5498" w:rsidRPr="00596378" w:rsidRDefault="00BF5498" w:rsidP="00596378">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Statins offer several benefits in treating the patients with </w:t>
      </w:r>
      <w:proofErr w:type="spellStart"/>
      <w:r>
        <w:rPr>
          <w:rFonts w:ascii="Times New Roman" w:hAnsi="Times New Roman" w:cs="Times New Roman"/>
          <w:sz w:val="28"/>
          <w:szCs w:val="28"/>
        </w:rPr>
        <w:t>hypocholest</w:t>
      </w:r>
      <w:r w:rsidR="00596378">
        <w:rPr>
          <w:rFonts w:ascii="Times New Roman" w:hAnsi="Times New Roman" w:cs="Times New Roman"/>
          <w:sz w:val="28"/>
          <w:szCs w:val="28"/>
        </w:rPr>
        <w:t>e</w:t>
      </w:r>
      <w:r>
        <w:rPr>
          <w:rFonts w:ascii="Times New Roman" w:hAnsi="Times New Roman" w:cs="Times New Roman"/>
          <w:sz w:val="28"/>
          <w:szCs w:val="28"/>
        </w:rPr>
        <w:t>r</w:t>
      </w:r>
      <w:r w:rsidR="00596378">
        <w:rPr>
          <w:rFonts w:ascii="Times New Roman" w:hAnsi="Times New Roman" w:cs="Times New Roman"/>
          <w:sz w:val="28"/>
          <w:szCs w:val="28"/>
        </w:rPr>
        <w:t>o</w:t>
      </w:r>
      <w:r>
        <w:rPr>
          <w:rFonts w:ascii="Times New Roman" w:hAnsi="Times New Roman" w:cs="Times New Roman"/>
          <w:sz w:val="28"/>
          <w:szCs w:val="28"/>
        </w:rPr>
        <w:t>lemia</w:t>
      </w:r>
      <w:proofErr w:type="spellEnd"/>
      <w:r w:rsidR="00596378">
        <w:rPr>
          <w:rFonts w:ascii="Times New Roman" w:hAnsi="Times New Roman" w:cs="Times New Roman"/>
          <w:sz w:val="28"/>
          <w:szCs w:val="28"/>
        </w:rPr>
        <w:t xml:space="preserve">, even though the risk of developing statin induced rhabdomyolysis and AKI is low, when rosuvastatin and ticagrelor used in combination the incidence is increasing as the presence of triggering </w:t>
      </w:r>
      <w:r w:rsidR="00596378" w:rsidRPr="00596378">
        <w:rPr>
          <w:rFonts w:ascii="Times New Roman" w:hAnsi="Times New Roman" w:cs="Times New Roman"/>
          <w:sz w:val="28"/>
          <w:szCs w:val="28"/>
        </w:rPr>
        <w:t>factors such as CYP3A4 inhibit</w:t>
      </w:r>
      <w:r w:rsidR="00596378">
        <w:rPr>
          <w:rFonts w:ascii="Times New Roman" w:hAnsi="Times New Roman" w:cs="Times New Roman"/>
          <w:sz w:val="28"/>
          <w:szCs w:val="28"/>
        </w:rPr>
        <w:t>ion</w:t>
      </w:r>
      <w:r w:rsidR="00596378" w:rsidRPr="00596378">
        <w:rPr>
          <w:rFonts w:ascii="Times New Roman" w:hAnsi="Times New Roman" w:cs="Times New Roman"/>
          <w:sz w:val="28"/>
          <w:szCs w:val="28"/>
        </w:rPr>
        <w:t>, high-dose statins</w:t>
      </w:r>
      <w:r w:rsidR="00596378">
        <w:rPr>
          <w:rFonts w:ascii="Times New Roman" w:hAnsi="Times New Roman" w:cs="Times New Roman"/>
          <w:sz w:val="28"/>
          <w:szCs w:val="28"/>
        </w:rPr>
        <w:t xml:space="preserve"> causing increased serum concentration therefore the patients receiving this combination necessitates a monitoring of CPK levels and renal function for a better safety profile.</w:t>
      </w:r>
    </w:p>
    <w:p w:rsidR="0032013E" w:rsidRDefault="0032013E" w:rsidP="008060AE">
      <w:pPr>
        <w:autoSpaceDE w:val="0"/>
        <w:autoSpaceDN w:val="0"/>
        <w:adjustRightInd w:val="0"/>
        <w:spacing w:after="0" w:line="240" w:lineRule="auto"/>
        <w:rPr>
          <w:rFonts w:ascii="Times New Roman" w:hAnsi="Times New Roman" w:cs="Times New Roman"/>
          <w:sz w:val="28"/>
          <w:szCs w:val="28"/>
        </w:rPr>
      </w:pPr>
    </w:p>
    <w:p w:rsidR="004F61F8" w:rsidRPr="00C50CB1" w:rsidRDefault="004F61F8" w:rsidP="008060AE">
      <w:pPr>
        <w:autoSpaceDE w:val="0"/>
        <w:autoSpaceDN w:val="0"/>
        <w:adjustRightInd w:val="0"/>
        <w:spacing w:after="0" w:line="240" w:lineRule="auto"/>
        <w:rPr>
          <w:rFonts w:ascii="Times New Roman" w:hAnsi="Times New Roman" w:cs="Times New Roman"/>
          <w:color w:val="222222"/>
          <w:sz w:val="28"/>
          <w:szCs w:val="28"/>
        </w:rPr>
      </w:pPr>
    </w:p>
    <w:p w:rsidR="000E166E" w:rsidRPr="00C50CB1" w:rsidRDefault="000E166E" w:rsidP="008060AE">
      <w:pPr>
        <w:autoSpaceDE w:val="0"/>
        <w:autoSpaceDN w:val="0"/>
        <w:adjustRightInd w:val="0"/>
        <w:spacing w:after="0" w:line="240" w:lineRule="auto"/>
        <w:rPr>
          <w:rFonts w:ascii="Times New Roman" w:hAnsi="Times New Roman" w:cs="Times New Roman"/>
          <w:color w:val="222222"/>
          <w:sz w:val="28"/>
          <w:szCs w:val="28"/>
        </w:rPr>
      </w:pPr>
    </w:p>
    <w:p w:rsidR="000E166E" w:rsidRPr="00C50CB1" w:rsidRDefault="000E166E" w:rsidP="008060AE">
      <w:pPr>
        <w:autoSpaceDE w:val="0"/>
        <w:autoSpaceDN w:val="0"/>
        <w:adjustRightInd w:val="0"/>
        <w:spacing w:after="0" w:line="240" w:lineRule="auto"/>
        <w:rPr>
          <w:rFonts w:ascii="Times New Roman" w:hAnsi="Times New Roman" w:cs="Times New Roman"/>
          <w:color w:val="222222"/>
          <w:sz w:val="28"/>
          <w:szCs w:val="28"/>
        </w:rPr>
      </w:pPr>
    </w:p>
    <w:p w:rsidR="0095188E" w:rsidRDefault="0095188E" w:rsidP="008060AE">
      <w:pPr>
        <w:autoSpaceDE w:val="0"/>
        <w:autoSpaceDN w:val="0"/>
        <w:adjustRightInd w:val="0"/>
        <w:spacing w:after="0" w:line="240" w:lineRule="auto"/>
        <w:rPr>
          <w:rFonts w:ascii="Times New Roman" w:hAnsi="Times New Roman" w:cs="Times New Roman"/>
          <w:color w:val="222222"/>
        </w:rPr>
      </w:pPr>
    </w:p>
    <w:p w:rsidR="0095188E" w:rsidRPr="00234555" w:rsidRDefault="0095188E" w:rsidP="008060AE">
      <w:pPr>
        <w:autoSpaceDE w:val="0"/>
        <w:autoSpaceDN w:val="0"/>
        <w:adjustRightInd w:val="0"/>
        <w:spacing w:after="0" w:line="240" w:lineRule="auto"/>
        <w:rPr>
          <w:rFonts w:ascii="Times New Roman" w:hAnsi="Times New Roman" w:cs="Times New Roman"/>
          <w:color w:val="222222"/>
        </w:rPr>
      </w:pPr>
    </w:p>
    <w:p w:rsidR="00234555" w:rsidRDefault="00234555" w:rsidP="008060AE">
      <w:pPr>
        <w:autoSpaceDE w:val="0"/>
        <w:autoSpaceDN w:val="0"/>
        <w:adjustRightInd w:val="0"/>
        <w:spacing w:after="0" w:line="240" w:lineRule="auto"/>
        <w:rPr>
          <w:rFonts w:ascii="Times New Roman" w:hAnsi="Times New Roman" w:cs="Times New Roman"/>
          <w:b/>
          <w:color w:val="000000" w:themeColor="text1"/>
        </w:rPr>
      </w:pPr>
    </w:p>
    <w:p w:rsidR="00234555" w:rsidRPr="00234555" w:rsidRDefault="00234555" w:rsidP="008060AE">
      <w:pPr>
        <w:autoSpaceDE w:val="0"/>
        <w:autoSpaceDN w:val="0"/>
        <w:adjustRightInd w:val="0"/>
        <w:spacing w:after="0" w:line="240" w:lineRule="auto"/>
        <w:rPr>
          <w:rFonts w:ascii="Times New Roman" w:hAnsi="Times New Roman" w:cs="Times New Roman"/>
          <w:b/>
          <w:color w:val="000000" w:themeColor="text1"/>
        </w:rPr>
      </w:pPr>
    </w:p>
    <w:tbl>
      <w:tblPr>
        <w:tblStyle w:val="TableGrid"/>
        <w:tblW w:w="0" w:type="auto"/>
        <w:tblLook w:val="04A0" w:firstRow="1" w:lastRow="0" w:firstColumn="1" w:lastColumn="0" w:noHBand="0" w:noVBand="1"/>
      </w:tblPr>
      <w:tblGrid>
        <w:gridCol w:w="5381"/>
        <w:gridCol w:w="5381"/>
      </w:tblGrid>
      <w:tr w:rsidR="00C50CB1" w:rsidTr="00C50CB1">
        <w:tc>
          <w:tcPr>
            <w:tcW w:w="5381" w:type="dxa"/>
          </w:tcPr>
          <w:p w:rsidR="00C50CB1" w:rsidRPr="00C77A35" w:rsidRDefault="00C50CB1" w:rsidP="00C50CB1">
            <w:pPr>
              <w:autoSpaceDE w:val="0"/>
              <w:autoSpaceDN w:val="0"/>
              <w:adjustRightInd w:val="0"/>
              <w:jc w:val="center"/>
              <w:rPr>
                <w:rFonts w:ascii="Times New Roman" w:hAnsi="Times New Roman" w:cs="Times New Roman"/>
                <w:color w:val="222222"/>
                <w:sz w:val="28"/>
                <w:szCs w:val="28"/>
              </w:rPr>
            </w:pPr>
            <w:r w:rsidRPr="00C77A35">
              <w:rPr>
                <w:rFonts w:ascii="Times New Roman" w:hAnsi="Times New Roman" w:cs="Times New Roman"/>
                <w:color w:val="222222"/>
                <w:sz w:val="28"/>
                <w:szCs w:val="28"/>
              </w:rPr>
              <w:t>TERMS</w:t>
            </w:r>
          </w:p>
        </w:tc>
        <w:tc>
          <w:tcPr>
            <w:tcW w:w="5381" w:type="dxa"/>
          </w:tcPr>
          <w:p w:rsidR="00C50CB1" w:rsidRPr="00C77A35" w:rsidRDefault="00C50CB1" w:rsidP="00C50CB1">
            <w:pPr>
              <w:autoSpaceDE w:val="0"/>
              <w:autoSpaceDN w:val="0"/>
              <w:adjustRightInd w:val="0"/>
              <w:jc w:val="center"/>
              <w:rPr>
                <w:rFonts w:ascii="Times New Roman" w:hAnsi="Times New Roman" w:cs="Times New Roman"/>
                <w:color w:val="222222"/>
                <w:sz w:val="28"/>
                <w:szCs w:val="28"/>
              </w:rPr>
            </w:pPr>
            <w:r w:rsidRPr="00C77A35">
              <w:rPr>
                <w:rFonts w:ascii="Times New Roman" w:hAnsi="Times New Roman" w:cs="Times New Roman"/>
                <w:color w:val="222222"/>
                <w:sz w:val="28"/>
                <w:szCs w:val="28"/>
              </w:rPr>
              <w:t>ABBREVIATIONS</w:t>
            </w:r>
          </w:p>
        </w:tc>
      </w:tr>
      <w:tr w:rsidR="006608DF" w:rsidTr="00C50CB1">
        <w:tc>
          <w:tcPr>
            <w:tcW w:w="5381" w:type="dxa"/>
          </w:tcPr>
          <w:p w:rsidR="006608DF" w:rsidRPr="00C77A35" w:rsidRDefault="006608DF" w:rsidP="006608DF">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ACS</w:t>
            </w:r>
          </w:p>
        </w:tc>
        <w:tc>
          <w:tcPr>
            <w:tcW w:w="5381" w:type="dxa"/>
          </w:tcPr>
          <w:p w:rsidR="006608DF" w:rsidRPr="00C77A35" w:rsidRDefault="006608DF" w:rsidP="006608DF">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Acute Coronary Syndrome</w:t>
            </w:r>
          </w:p>
        </w:tc>
      </w:tr>
      <w:tr w:rsidR="00287434" w:rsidTr="00C50CB1">
        <w:tc>
          <w:tcPr>
            <w:tcW w:w="5381" w:type="dxa"/>
          </w:tcPr>
          <w:p w:rsidR="00287434" w:rsidRPr="00C77A35" w:rsidRDefault="00287434" w:rsidP="00287434">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ABG</w:t>
            </w:r>
          </w:p>
        </w:tc>
        <w:tc>
          <w:tcPr>
            <w:tcW w:w="5381" w:type="dxa"/>
          </w:tcPr>
          <w:p w:rsidR="00287434" w:rsidRPr="00C77A35" w:rsidRDefault="00287434" w:rsidP="00287434">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Arterial Blood Gas</w:t>
            </w:r>
          </w:p>
        </w:tc>
      </w:tr>
      <w:tr w:rsidR="00287434" w:rsidTr="00C50CB1">
        <w:tc>
          <w:tcPr>
            <w:tcW w:w="5381" w:type="dxa"/>
          </w:tcPr>
          <w:p w:rsidR="00287434" w:rsidRPr="00C77A35" w:rsidRDefault="00287434" w:rsidP="00287434">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CAG</w:t>
            </w:r>
          </w:p>
        </w:tc>
        <w:tc>
          <w:tcPr>
            <w:tcW w:w="5381" w:type="dxa"/>
          </w:tcPr>
          <w:p w:rsidR="00287434" w:rsidRPr="00C77A35" w:rsidRDefault="00287434" w:rsidP="00287434">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Coronary artery angiography</w:t>
            </w:r>
          </w:p>
        </w:tc>
      </w:tr>
      <w:tr w:rsidR="0080091E" w:rsidTr="00C50CB1">
        <w:tc>
          <w:tcPr>
            <w:tcW w:w="5381" w:type="dxa"/>
          </w:tcPr>
          <w:p w:rsidR="0080091E" w:rsidRPr="00C77A35" w:rsidRDefault="0080091E" w:rsidP="00287434">
            <w:pPr>
              <w:autoSpaceDE w:val="0"/>
              <w:autoSpaceDN w:val="0"/>
              <w:adjustRightInd w:val="0"/>
              <w:rPr>
                <w:rFonts w:ascii="Times New Roman" w:hAnsi="Times New Roman" w:cs="Times New Roman"/>
                <w:color w:val="222222"/>
                <w:sz w:val="28"/>
                <w:szCs w:val="28"/>
              </w:rPr>
            </w:pPr>
            <w:r>
              <w:rPr>
                <w:rFonts w:ascii="Times New Roman" w:hAnsi="Times New Roman" w:cs="Times New Roman"/>
                <w:color w:val="222222"/>
                <w:sz w:val="28"/>
                <w:szCs w:val="28"/>
              </w:rPr>
              <w:t>CPK</w:t>
            </w:r>
          </w:p>
        </w:tc>
        <w:tc>
          <w:tcPr>
            <w:tcW w:w="5381" w:type="dxa"/>
          </w:tcPr>
          <w:p w:rsidR="0080091E" w:rsidRPr="00C77A35" w:rsidRDefault="0080091E" w:rsidP="00287434">
            <w:pPr>
              <w:autoSpaceDE w:val="0"/>
              <w:autoSpaceDN w:val="0"/>
              <w:adjustRightInd w:val="0"/>
              <w:rPr>
                <w:rFonts w:ascii="Times New Roman" w:hAnsi="Times New Roman" w:cs="Times New Roman"/>
                <w:color w:val="222222"/>
                <w:sz w:val="28"/>
                <w:szCs w:val="28"/>
              </w:rPr>
            </w:pPr>
            <w:r>
              <w:rPr>
                <w:rFonts w:ascii="Times New Roman" w:hAnsi="Times New Roman" w:cs="Times New Roman"/>
                <w:color w:val="222222"/>
                <w:sz w:val="28"/>
                <w:szCs w:val="28"/>
              </w:rPr>
              <w:t>Creatine Phosphokinase</w:t>
            </w:r>
          </w:p>
        </w:tc>
      </w:tr>
      <w:tr w:rsidR="00287434" w:rsidTr="00C50CB1">
        <w:tc>
          <w:tcPr>
            <w:tcW w:w="5381" w:type="dxa"/>
          </w:tcPr>
          <w:p w:rsidR="00287434" w:rsidRPr="00C77A35" w:rsidRDefault="00287434" w:rsidP="00287434">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DKA</w:t>
            </w:r>
          </w:p>
        </w:tc>
        <w:tc>
          <w:tcPr>
            <w:tcW w:w="5381" w:type="dxa"/>
          </w:tcPr>
          <w:p w:rsidR="00287434" w:rsidRPr="00C77A35" w:rsidRDefault="00287434" w:rsidP="00287434">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Diabetic Keto acidosis</w:t>
            </w:r>
          </w:p>
        </w:tc>
      </w:tr>
      <w:tr w:rsidR="00C50CB1" w:rsidTr="00C50CB1">
        <w:tc>
          <w:tcPr>
            <w:tcW w:w="5381" w:type="dxa"/>
          </w:tcPr>
          <w:p w:rsidR="00C50CB1"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DAPT</w:t>
            </w:r>
          </w:p>
        </w:tc>
        <w:tc>
          <w:tcPr>
            <w:tcW w:w="5381" w:type="dxa"/>
          </w:tcPr>
          <w:p w:rsidR="00C50CB1"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Dual anti-platelet therapy</w:t>
            </w:r>
          </w:p>
        </w:tc>
      </w:tr>
      <w:tr w:rsidR="00C50CB1" w:rsidTr="00C50CB1">
        <w:tc>
          <w:tcPr>
            <w:tcW w:w="5381" w:type="dxa"/>
          </w:tcPr>
          <w:p w:rsidR="00C50CB1"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PCI</w:t>
            </w:r>
          </w:p>
        </w:tc>
        <w:tc>
          <w:tcPr>
            <w:tcW w:w="5381" w:type="dxa"/>
          </w:tcPr>
          <w:p w:rsidR="00C50CB1"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Percutaneous Intervention</w:t>
            </w:r>
          </w:p>
        </w:tc>
      </w:tr>
      <w:tr w:rsidR="00197D01" w:rsidTr="00C50CB1">
        <w:tc>
          <w:tcPr>
            <w:tcW w:w="5381" w:type="dxa"/>
          </w:tcPr>
          <w:p w:rsidR="00197D01" w:rsidRPr="00C77A35" w:rsidRDefault="00197D01" w:rsidP="008060AE">
            <w:pPr>
              <w:autoSpaceDE w:val="0"/>
              <w:autoSpaceDN w:val="0"/>
              <w:adjustRightInd w:val="0"/>
              <w:rPr>
                <w:rFonts w:ascii="Times New Roman" w:hAnsi="Times New Roman" w:cs="Times New Roman"/>
                <w:color w:val="222222"/>
                <w:sz w:val="28"/>
                <w:szCs w:val="28"/>
              </w:rPr>
            </w:pPr>
            <w:r>
              <w:rPr>
                <w:rFonts w:ascii="Times New Roman" w:hAnsi="Times New Roman" w:cs="Times New Roman"/>
                <w:color w:val="222222"/>
                <w:sz w:val="28"/>
                <w:szCs w:val="28"/>
              </w:rPr>
              <w:t>SIM</w:t>
            </w:r>
          </w:p>
        </w:tc>
        <w:tc>
          <w:tcPr>
            <w:tcW w:w="5381" w:type="dxa"/>
          </w:tcPr>
          <w:p w:rsidR="00197D01" w:rsidRPr="00C77A35" w:rsidRDefault="00197D01" w:rsidP="008060AE">
            <w:pPr>
              <w:autoSpaceDE w:val="0"/>
              <w:autoSpaceDN w:val="0"/>
              <w:adjustRightInd w:val="0"/>
              <w:rPr>
                <w:rFonts w:ascii="Times New Roman" w:hAnsi="Times New Roman" w:cs="Times New Roman"/>
                <w:color w:val="222222"/>
                <w:sz w:val="28"/>
                <w:szCs w:val="28"/>
              </w:rPr>
            </w:pPr>
            <w:r>
              <w:rPr>
                <w:rFonts w:ascii="Times New Roman" w:hAnsi="Times New Roman" w:cs="Times New Roman"/>
                <w:color w:val="222222"/>
                <w:sz w:val="28"/>
                <w:szCs w:val="28"/>
              </w:rPr>
              <w:t>Statin Induced Myositis</w:t>
            </w:r>
          </w:p>
        </w:tc>
      </w:tr>
      <w:tr w:rsidR="00C50CB1" w:rsidTr="00C50CB1">
        <w:tc>
          <w:tcPr>
            <w:tcW w:w="5381" w:type="dxa"/>
          </w:tcPr>
          <w:p w:rsidR="00C50CB1"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LAD</w:t>
            </w:r>
          </w:p>
        </w:tc>
        <w:tc>
          <w:tcPr>
            <w:tcW w:w="5381" w:type="dxa"/>
          </w:tcPr>
          <w:p w:rsidR="00C50CB1"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Left anterior descending artery</w:t>
            </w:r>
          </w:p>
        </w:tc>
      </w:tr>
      <w:tr w:rsidR="00C50CB1" w:rsidTr="00C50CB1">
        <w:tc>
          <w:tcPr>
            <w:tcW w:w="5381" w:type="dxa"/>
          </w:tcPr>
          <w:p w:rsidR="004F61F8"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SIM</w:t>
            </w:r>
          </w:p>
        </w:tc>
        <w:tc>
          <w:tcPr>
            <w:tcW w:w="5381" w:type="dxa"/>
          </w:tcPr>
          <w:p w:rsidR="00C50CB1"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Statin induced myopathy</w:t>
            </w:r>
          </w:p>
        </w:tc>
      </w:tr>
      <w:tr w:rsidR="004F61F8" w:rsidTr="00C50CB1">
        <w:tc>
          <w:tcPr>
            <w:tcW w:w="5381" w:type="dxa"/>
          </w:tcPr>
          <w:p w:rsidR="004F61F8"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SLED</w:t>
            </w:r>
          </w:p>
        </w:tc>
        <w:tc>
          <w:tcPr>
            <w:tcW w:w="5381" w:type="dxa"/>
          </w:tcPr>
          <w:p w:rsidR="004F61F8"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Sustained low efficiency dialysis</w:t>
            </w:r>
          </w:p>
        </w:tc>
      </w:tr>
      <w:tr w:rsidR="004F61F8" w:rsidTr="00C50CB1">
        <w:tc>
          <w:tcPr>
            <w:tcW w:w="5381" w:type="dxa"/>
          </w:tcPr>
          <w:p w:rsidR="004F61F8"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GCS</w:t>
            </w:r>
          </w:p>
        </w:tc>
        <w:tc>
          <w:tcPr>
            <w:tcW w:w="5381" w:type="dxa"/>
          </w:tcPr>
          <w:p w:rsidR="004F61F8"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Glasgow Coma Scale</w:t>
            </w:r>
          </w:p>
        </w:tc>
      </w:tr>
      <w:tr w:rsidR="004F61F8" w:rsidTr="00C50CB1">
        <w:tc>
          <w:tcPr>
            <w:tcW w:w="5381" w:type="dxa"/>
          </w:tcPr>
          <w:p w:rsidR="004F61F8" w:rsidRPr="00C77A35" w:rsidRDefault="004F61F8" w:rsidP="008060AE">
            <w:pPr>
              <w:autoSpaceDE w:val="0"/>
              <w:autoSpaceDN w:val="0"/>
              <w:adjustRightInd w:val="0"/>
              <w:rPr>
                <w:rFonts w:ascii="Times New Roman" w:hAnsi="Times New Roman" w:cs="Times New Roman"/>
                <w:color w:val="222222"/>
                <w:sz w:val="28"/>
                <w:szCs w:val="28"/>
              </w:rPr>
            </w:pPr>
            <w:r w:rsidRPr="00C77A35">
              <w:rPr>
                <w:rFonts w:ascii="Times New Roman" w:hAnsi="Times New Roman" w:cs="Times New Roman"/>
                <w:color w:val="222222"/>
                <w:sz w:val="28"/>
                <w:szCs w:val="28"/>
              </w:rPr>
              <w:t>HMG COA</w:t>
            </w:r>
          </w:p>
        </w:tc>
        <w:tc>
          <w:tcPr>
            <w:tcW w:w="5381" w:type="dxa"/>
          </w:tcPr>
          <w:p w:rsidR="004F61F8" w:rsidRPr="00C77A35" w:rsidRDefault="00287434" w:rsidP="008060AE">
            <w:pPr>
              <w:autoSpaceDE w:val="0"/>
              <w:autoSpaceDN w:val="0"/>
              <w:adjustRightInd w:val="0"/>
              <w:rPr>
                <w:rFonts w:ascii="Times New Roman" w:hAnsi="Times New Roman" w:cs="Times New Roman"/>
                <w:color w:val="222222"/>
                <w:sz w:val="28"/>
                <w:szCs w:val="28"/>
              </w:rPr>
            </w:pPr>
            <w:proofErr w:type="spellStart"/>
            <w:r w:rsidRPr="00C77A35">
              <w:rPr>
                <w:rFonts w:ascii="Times New Roman" w:hAnsi="Times New Roman" w:cs="Times New Roman"/>
                <w:color w:val="222222"/>
                <w:sz w:val="28"/>
                <w:szCs w:val="28"/>
              </w:rPr>
              <w:t>Hydroxymethylglutaryl</w:t>
            </w:r>
            <w:proofErr w:type="spellEnd"/>
            <w:r w:rsidRPr="00C77A35">
              <w:rPr>
                <w:rFonts w:ascii="Times New Roman" w:hAnsi="Times New Roman" w:cs="Times New Roman"/>
                <w:color w:val="222222"/>
                <w:sz w:val="28"/>
                <w:szCs w:val="28"/>
              </w:rPr>
              <w:t>-Coenzyme A</w:t>
            </w:r>
          </w:p>
        </w:tc>
      </w:tr>
    </w:tbl>
    <w:p w:rsidR="00051F2E" w:rsidRDefault="00051F2E" w:rsidP="008060AE">
      <w:pPr>
        <w:autoSpaceDE w:val="0"/>
        <w:autoSpaceDN w:val="0"/>
        <w:adjustRightInd w:val="0"/>
        <w:spacing w:after="0" w:line="240" w:lineRule="auto"/>
        <w:rPr>
          <w:rFonts w:ascii="Times New Roman" w:hAnsi="Times New Roman" w:cs="Times New Roman"/>
          <w:color w:val="222222"/>
        </w:rPr>
      </w:pPr>
    </w:p>
    <w:p w:rsidR="006608DF" w:rsidRPr="006608DF" w:rsidRDefault="006608DF" w:rsidP="008060AE">
      <w:pPr>
        <w:autoSpaceDE w:val="0"/>
        <w:autoSpaceDN w:val="0"/>
        <w:adjustRightInd w:val="0"/>
        <w:spacing w:after="0" w:line="240" w:lineRule="auto"/>
        <w:rPr>
          <w:rFonts w:ascii="Times New Roman" w:hAnsi="Times New Roman" w:cs="Times New Roman"/>
          <w:b/>
          <w:color w:val="222222"/>
          <w:sz w:val="28"/>
          <w:szCs w:val="28"/>
        </w:rPr>
      </w:pPr>
      <w:r w:rsidRPr="006608DF">
        <w:rPr>
          <w:rFonts w:ascii="Times New Roman" w:hAnsi="Times New Roman" w:cs="Times New Roman"/>
          <w:b/>
          <w:color w:val="222222"/>
          <w:sz w:val="28"/>
          <w:szCs w:val="28"/>
        </w:rPr>
        <w:t>Similar Case Reports Found through Literature Search</w:t>
      </w:r>
    </w:p>
    <w:p w:rsidR="006608DF" w:rsidRDefault="006608DF" w:rsidP="008060AE">
      <w:pPr>
        <w:autoSpaceDE w:val="0"/>
        <w:autoSpaceDN w:val="0"/>
        <w:adjustRightInd w:val="0"/>
        <w:spacing w:after="0" w:line="240" w:lineRule="auto"/>
        <w:rPr>
          <w:rFonts w:ascii="Times New Roman" w:hAnsi="Times New Roman" w:cs="Times New Roman"/>
          <w:color w:val="222222"/>
          <w:sz w:val="28"/>
          <w:szCs w:val="28"/>
        </w:rPr>
      </w:pPr>
    </w:p>
    <w:tbl>
      <w:tblPr>
        <w:tblStyle w:val="TableGrid"/>
        <w:tblW w:w="0" w:type="auto"/>
        <w:tblLook w:val="04A0" w:firstRow="1" w:lastRow="0" w:firstColumn="1" w:lastColumn="0" w:noHBand="0" w:noVBand="1"/>
      </w:tblPr>
      <w:tblGrid>
        <w:gridCol w:w="4607"/>
        <w:gridCol w:w="6155"/>
      </w:tblGrid>
      <w:tr w:rsidR="006608DF" w:rsidTr="006608DF">
        <w:tc>
          <w:tcPr>
            <w:tcW w:w="5381" w:type="dxa"/>
          </w:tcPr>
          <w:p w:rsidR="006608DF" w:rsidRPr="00876FAB" w:rsidRDefault="00C77A35" w:rsidP="006608DF">
            <w:pPr>
              <w:autoSpaceDE w:val="0"/>
              <w:autoSpaceDN w:val="0"/>
              <w:adjustRightInd w:val="0"/>
              <w:rPr>
                <w:rFonts w:ascii="Times New Roman" w:hAnsi="Times New Roman" w:cs="Times New Roman"/>
                <w:b/>
                <w:color w:val="222222"/>
                <w:sz w:val="24"/>
                <w:szCs w:val="24"/>
              </w:rPr>
            </w:pPr>
            <w:r w:rsidRPr="00876FAB">
              <w:rPr>
                <w:rFonts w:ascii="Times New Roman" w:hAnsi="Times New Roman" w:cs="Times New Roman"/>
                <w:b/>
                <w:color w:val="222222"/>
                <w:sz w:val="24"/>
                <w:szCs w:val="24"/>
              </w:rPr>
              <w:t>TITLE</w:t>
            </w:r>
          </w:p>
        </w:tc>
        <w:tc>
          <w:tcPr>
            <w:tcW w:w="5381" w:type="dxa"/>
          </w:tcPr>
          <w:p w:rsidR="00C77A35" w:rsidRPr="00876FAB" w:rsidRDefault="00C77A35" w:rsidP="008060AE">
            <w:pPr>
              <w:autoSpaceDE w:val="0"/>
              <w:autoSpaceDN w:val="0"/>
              <w:adjustRightInd w:val="0"/>
              <w:rPr>
                <w:rFonts w:ascii="Times New Roman" w:hAnsi="Times New Roman" w:cs="Times New Roman"/>
                <w:b/>
                <w:color w:val="222222"/>
                <w:sz w:val="24"/>
                <w:szCs w:val="24"/>
              </w:rPr>
            </w:pPr>
            <w:r w:rsidRPr="00876FAB">
              <w:rPr>
                <w:rFonts w:ascii="Times New Roman" w:hAnsi="Times New Roman" w:cs="Times New Roman"/>
                <w:b/>
                <w:color w:val="222222"/>
                <w:sz w:val="24"/>
                <w:szCs w:val="24"/>
              </w:rPr>
              <w:t>REFERENCE</w:t>
            </w:r>
            <w:r w:rsidR="00876FAB">
              <w:rPr>
                <w:rFonts w:ascii="Times New Roman" w:hAnsi="Times New Roman" w:cs="Times New Roman"/>
                <w:b/>
                <w:color w:val="222222"/>
                <w:sz w:val="24"/>
                <w:szCs w:val="24"/>
              </w:rPr>
              <w:t xml:space="preserve"> AND SOURCE</w:t>
            </w:r>
          </w:p>
        </w:tc>
      </w:tr>
      <w:tr w:rsidR="006608DF" w:rsidTr="006608DF">
        <w:tc>
          <w:tcPr>
            <w:tcW w:w="5381" w:type="dxa"/>
          </w:tcPr>
          <w:p w:rsidR="006608DF" w:rsidRPr="00876FAB" w:rsidRDefault="006608DF" w:rsidP="006608DF">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The Interaction Between Rosuvastatin</w:t>
            </w:r>
          </w:p>
          <w:p w:rsidR="006608DF" w:rsidRPr="00876FAB" w:rsidRDefault="006608DF" w:rsidP="006608DF">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and Ticagrelor Leading to Rhabdomyolysis:</w:t>
            </w:r>
          </w:p>
          <w:p w:rsidR="006608DF" w:rsidRPr="00876FAB" w:rsidRDefault="006608DF" w:rsidP="006608DF">
            <w:pPr>
              <w:autoSpaceDE w:val="0"/>
              <w:autoSpaceDN w:val="0"/>
              <w:adjustRightInd w:val="0"/>
              <w:rPr>
                <w:rFonts w:ascii="Times New Roman" w:hAnsi="Times New Roman" w:cs="Times New Roman"/>
                <w:color w:val="222222"/>
                <w:sz w:val="24"/>
                <w:szCs w:val="24"/>
              </w:rPr>
            </w:pPr>
            <w:r w:rsidRPr="00876FAB">
              <w:rPr>
                <w:rFonts w:ascii="Times New Roman" w:hAnsi="Times New Roman" w:cs="Times New Roman"/>
                <w:sz w:val="24"/>
                <w:szCs w:val="24"/>
              </w:rPr>
              <w:t>A Case Report and Narrative Review</w:t>
            </w:r>
          </w:p>
        </w:tc>
        <w:tc>
          <w:tcPr>
            <w:tcW w:w="5381" w:type="dxa"/>
          </w:tcPr>
          <w:p w:rsidR="006608DF" w:rsidRPr="00876FAB" w:rsidRDefault="006608DF" w:rsidP="008060AE">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 xml:space="preserve">DOI: </w:t>
            </w:r>
            <w:hyperlink r:id="rId10" w:history="1">
              <w:r w:rsidRPr="00876FAB">
                <w:rPr>
                  <w:rStyle w:val="Hyperlink"/>
                  <w:rFonts w:ascii="Times New Roman" w:hAnsi="Times New Roman" w:cs="Times New Roman"/>
                  <w:sz w:val="24"/>
                  <w:szCs w:val="24"/>
                </w:rPr>
                <w:t>10.1177/0018578720928262</w:t>
              </w:r>
            </w:hyperlink>
          </w:p>
          <w:p w:rsidR="006608DF" w:rsidRPr="00876FAB" w:rsidRDefault="006608DF" w:rsidP="008060AE">
            <w:pPr>
              <w:autoSpaceDE w:val="0"/>
              <w:autoSpaceDN w:val="0"/>
              <w:adjustRightInd w:val="0"/>
              <w:rPr>
                <w:rFonts w:ascii="Times New Roman" w:hAnsi="Times New Roman" w:cs="Times New Roman"/>
                <w:color w:val="222222"/>
                <w:sz w:val="24"/>
                <w:szCs w:val="24"/>
              </w:rPr>
            </w:pPr>
            <w:r w:rsidRPr="00876FAB">
              <w:rPr>
                <w:rFonts w:ascii="Times New Roman" w:hAnsi="Times New Roman" w:cs="Times New Roman"/>
                <w:color w:val="222222"/>
                <w:sz w:val="24"/>
                <w:szCs w:val="24"/>
              </w:rPr>
              <w:t xml:space="preserve">Published on-SAGE </w:t>
            </w:r>
          </w:p>
          <w:p w:rsidR="006608DF" w:rsidRPr="00876FAB" w:rsidRDefault="006608DF" w:rsidP="008060AE">
            <w:pPr>
              <w:autoSpaceDE w:val="0"/>
              <w:autoSpaceDN w:val="0"/>
              <w:adjustRightInd w:val="0"/>
              <w:rPr>
                <w:rFonts w:ascii="Times New Roman" w:hAnsi="Times New Roman" w:cs="Times New Roman"/>
                <w:color w:val="222222"/>
                <w:sz w:val="24"/>
                <w:szCs w:val="24"/>
              </w:rPr>
            </w:pPr>
            <w:r w:rsidRPr="00876FAB">
              <w:rPr>
                <w:rFonts w:ascii="Times New Roman" w:hAnsi="Times New Roman" w:cs="Times New Roman"/>
                <w:color w:val="222222"/>
                <w:sz w:val="24"/>
                <w:szCs w:val="24"/>
              </w:rPr>
              <w:t>Year-2021</w:t>
            </w:r>
          </w:p>
        </w:tc>
      </w:tr>
      <w:tr w:rsidR="00C77A35" w:rsidTr="006608DF">
        <w:tc>
          <w:tcPr>
            <w:tcW w:w="5381" w:type="dxa"/>
          </w:tcPr>
          <w:p w:rsidR="00C77A35" w:rsidRPr="00876FAB" w:rsidRDefault="00C77A35" w:rsidP="00C77A35">
            <w:pPr>
              <w:autoSpaceDE w:val="0"/>
              <w:autoSpaceDN w:val="0"/>
              <w:adjustRightInd w:val="0"/>
              <w:rPr>
                <w:rFonts w:ascii="Times New Roman" w:hAnsi="Times New Roman" w:cs="Times New Roman"/>
                <w:bCs/>
                <w:sz w:val="24"/>
                <w:szCs w:val="24"/>
              </w:rPr>
            </w:pPr>
            <w:r w:rsidRPr="00876FAB">
              <w:rPr>
                <w:rFonts w:ascii="Times New Roman" w:hAnsi="Times New Roman" w:cs="Times New Roman"/>
                <w:bCs/>
                <w:sz w:val="24"/>
                <w:szCs w:val="24"/>
              </w:rPr>
              <w:t>Ticagrelor Leads to Statin-Induced</w:t>
            </w:r>
          </w:p>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bCs/>
                <w:sz w:val="24"/>
                <w:szCs w:val="24"/>
              </w:rPr>
              <w:t>Rhabdomyolysis: A Case Report</w:t>
            </w:r>
          </w:p>
        </w:tc>
        <w:tc>
          <w:tcPr>
            <w:tcW w:w="5381" w:type="dxa"/>
          </w:tcPr>
          <w:p w:rsidR="00C77A35" w:rsidRPr="00876FAB" w:rsidRDefault="00C77A35" w:rsidP="008060AE">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 xml:space="preserve">DOI: </w:t>
            </w:r>
            <w:hyperlink r:id="rId11" w:history="1">
              <w:r w:rsidRPr="00876FAB">
                <w:rPr>
                  <w:rStyle w:val="Hyperlink"/>
                  <w:rFonts w:ascii="Times New Roman" w:hAnsi="Times New Roman" w:cs="Times New Roman"/>
                  <w:sz w:val="24"/>
                  <w:szCs w:val="24"/>
                </w:rPr>
                <w:t>10.12659/AJCR.905974</w:t>
              </w:r>
            </w:hyperlink>
          </w:p>
          <w:p w:rsidR="00C77A35" w:rsidRPr="00876FAB" w:rsidRDefault="00C77A35" w:rsidP="008060AE">
            <w:pPr>
              <w:autoSpaceDE w:val="0"/>
              <w:autoSpaceDN w:val="0"/>
              <w:adjustRightInd w:val="0"/>
              <w:rPr>
                <w:rFonts w:ascii="Times New Roman" w:hAnsi="Times New Roman" w:cs="Times New Roman"/>
                <w:color w:val="222222"/>
                <w:sz w:val="24"/>
                <w:szCs w:val="24"/>
              </w:rPr>
            </w:pPr>
            <w:r w:rsidRPr="00876FAB">
              <w:rPr>
                <w:rFonts w:ascii="Times New Roman" w:hAnsi="Times New Roman" w:cs="Times New Roman"/>
                <w:color w:val="222222"/>
                <w:sz w:val="24"/>
                <w:szCs w:val="24"/>
              </w:rPr>
              <w:t>Published on-American Journal of Case Reports</w:t>
            </w:r>
          </w:p>
          <w:p w:rsidR="00C77A35" w:rsidRPr="00876FAB" w:rsidRDefault="00C77A35" w:rsidP="008060AE">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Year-2017</w:t>
            </w:r>
          </w:p>
        </w:tc>
      </w:tr>
      <w:tr w:rsidR="00C77A35" w:rsidTr="006608DF">
        <w:tc>
          <w:tcPr>
            <w:tcW w:w="5381" w:type="dxa"/>
          </w:tcPr>
          <w:p w:rsidR="00C77A35" w:rsidRPr="00876FAB" w:rsidRDefault="00C77A35" w:rsidP="00C77A35">
            <w:pPr>
              <w:autoSpaceDE w:val="0"/>
              <w:autoSpaceDN w:val="0"/>
              <w:adjustRightInd w:val="0"/>
              <w:rPr>
                <w:rFonts w:ascii="Times New Roman" w:hAnsi="Times New Roman" w:cs="Times New Roman"/>
                <w:color w:val="222222"/>
                <w:sz w:val="24"/>
                <w:szCs w:val="24"/>
              </w:rPr>
            </w:pPr>
            <w:r w:rsidRPr="00876FAB">
              <w:rPr>
                <w:rFonts w:ascii="Times New Roman" w:hAnsi="Times New Roman" w:cs="Times New Roman"/>
                <w:color w:val="000000"/>
                <w:sz w:val="24"/>
                <w:szCs w:val="24"/>
              </w:rPr>
              <w:t>Ticagrelor-induced acute kidney injury can increase serum concentration of statin and lead to concurrence of rhabdomyolysis</w:t>
            </w:r>
          </w:p>
        </w:tc>
        <w:tc>
          <w:tcPr>
            <w:tcW w:w="5381" w:type="dxa"/>
          </w:tcPr>
          <w:p w:rsidR="00C77A35" w:rsidRPr="00876FAB" w:rsidRDefault="00C77A35" w:rsidP="00C77A35">
            <w:pPr>
              <w:autoSpaceDE w:val="0"/>
              <w:autoSpaceDN w:val="0"/>
              <w:adjustRightInd w:val="0"/>
              <w:rPr>
                <w:rStyle w:val="A6"/>
                <w:rFonts w:ascii="Times New Roman" w:hAnsi="Times New Roman" w:cs="Times New Roman"/>
                <w:sz w:val="24"/>
                <w:szCs w:val="24"/>
              </w:rPr>
            </w:pPr>
            <w:r w:rsidRPr="00876FAB">
              <w:rPr>
                <w:rStyle w:val="A6"/>
                <w:rFonts w:ascii="Times New Roman" w:hAnsi="Times New Roman" w:cs="Times New Roman"/>
                <w:sz w:val="24"/>
                <w:szCs w:val="24"/>
              </w:rPr>
              <w:t>DOI:</w:t>
            </w:r>
            <w:hyperlink r:id="rId12" w:history="1">
              <w:r w:rsidRPr="00876FAB">
                <w:rPr>
                  <w:rStyle w:val="Hyperlink"/>
                  <w:rFonts w:ascii="Times New Roman" w:hAnsi="Times New Roman" w:cs="Times New Roman"/>
                  <w:sz w:val="24"/>
                  <w:szCs w:val="24"/>
                </w:rPr>
                <w:t>10.14744/AnatolJCardiol.2017.8200</w:t>
              </w:r>
            </w:hyperlink>
          </w:p>
          <w:p w:rsidR="00C77A35" w:rsidRPr="00876FAB" w:rsidRDefault="00C77A35" w:rsidP="00C77A35">
            <w:pPr>
              <w:autoSpaceDE w:val="0"/>
              <w:autoSpaceDN w:val="0"/>
              <w:adjustRightInd w:val="0"/>
              <w:rPr>
                <w:rFonts w:ascii="Times New Roman" w:hAnsi="Times New Roman" w:cs="Times New Roman"/>
                <w:color w:val="000000"/>
                <w:sz w:val="24"/>
                <w:szCs w:val="24"/>
              </w:rPr>
            </w:pPr>
            <w:r w:rsidRPr="00876FAB">
              <w:rPr>
                <w:rFonts w:ascii="Times New Roman" w:hAnsi="Times New Roman" w:cs="Times New Roman"/>
                <w:color w:val="222222"/>
                <w:sz w:val="24"/>
                <w:szCs w:val="24"/>
              </w:rPr>
              <w:t>Published on -</w:t>
            </w:r>
            <w:r w:rsidRPr="00876FAB">
              <w:rPr>
                <w:rFonts w:ascii="Times New Roman" w:hAnsi="Times New Roman" w:cs="Times New Roman"/>
                <w:color w:val="000000"/>
                <w:sz w:val="24"/>
                <w:szCs w:val="24"/>
              </w:rPr>
              <w:t>Turkish Society of Cardiology</w:t>
            </w:r>
          </w:p>
          <w:p w:rsidR="00C77A35" w:rsidRPr="00876FAB" w:rsidRDefault="00C77A35" w:rsidP="00C77A35">
            <w:pPr>
              <w:autoSpaceDE w:val="0"/>
              <w:autoSpaceDN w:val="0"/>
              <w:adjustRightInd w:val="0"/>
              <w:rPr>
                <w:rFonts w:ascii="Times New Roman" w:hAnsi="Times New Roman" w:cs="Times New Roman"/>
                <w:color w:val="222222"/>
                <w:sz w:val="24"/>
                <w:szCs w:val="24"/>
              </w:rPr>
            </w:pPr>
            <w:r w:rsidRPr="00876FAB">
              <w:rPr>
                <w:rFonts w:ascii="Times New Roman" w:hAnsi="Times New Roman" w:cs="Times New Roman"/>
                <w:color w:val="222222"/>
                <w:sz w:val="24"/>
                <w:szCs w:val="24"/>
              </w:rPr>
              <w:t>Year-2018</w:t>
            </w:r>
          </w:p>
        </w:tc>
      </w:tr>
      <w:tr w:rsidR="00C77A35" w:rsidTr="006608DF">
        <w:tc>
          <w:tcPr>
            <w:tcW w:w="5381" w:type="dxa"/>
          </w:tcPr>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Rosuvastatin-Induced Rhabdomyolysis – Possible Role of</w:t>
            </w:r>
          </w:p>
          <w:p w:rsidR="00C77A35" w:rsidRPr="00876FAB" w:rsidRDefault="00C77A35" w:rsidP="00C77A35">
            <w:pPr>
              <w:autoSpaceDE w:val="0"/>
              <w:autoSpaceDN w:val="0"/>
              <w:adjustRightInd w:val="0"/>
              <w:rPr>
                <w:rFonts w:ascii="Times New Roman" w:hAnsi="Times New Roman" w:cs="Times New Roman"/>
                <w:color w:val="000000"/>
                <w:sz w:val="24"/>
                <w:szCs w:val="24"/>
              </w:rPr>
            </w:pPr>
            <w:r w:rsidRPr="00876FAB">
              <w:rPr>
                <w:rFonts w:ascii="Times New Roman" w:hAnsi="Times New Roman" w:cs="Times New Roman"/>
                <w:sz w:val="24"/>
                <w:szCs w:val="24"/>
              </w:rPr>
              <w:t>Ticagrelor and Patients’ Pharmacogenetic Profile</w:t>
            </w:r>
          </w:p>
        </w:tc>
        <w:tc>
          <w:tcPr>
            <w:tcW w:w="5381" w:type="dxa"/>
          </w:tcPr>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 xml:space="preserve">Doi: </w:t>
            </w:r>
            <w:hyperlink r:id="rId13" w:history="1">
              <w:r w:rsidRPr="00876FAB">
                <w:rPr>
                  <w:rStyle w:val="Hyperlink"/>
                  <w:rFonts w:ascii="Times New Roman" w:hAnsi="Times New Roman" w:cs="Times New Roman"/>
                  <w:sz w:val="24"/>
                  <w:szCs w:val="24"/>
                </w:rPr>
                <w:t>10.1111/bcpt.13035</w:t>
              </w:r>
            </w:hyperlink>
          </w:p>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color w:val="222222"/>
                <w:sz w:val="24"/>
                <w:szCs w:val="24"/>
              </w:rPr>
              <w:t>Published on-</w:t>
            </w:r>
            <w:r w:rsidRPr="00876FAB">
              <w:rPr>
                <w:rFonts w:ascii="Times New Roman" w:hAnsi="Times New Roman" w:cs="Times New Roman"/>
                <w:sz w:val="24"/>
                <w:szCs w:val="24"/>
              </w:rPr>
              <w:t xml:space="preserve"> Basic &amp; Clinical Pharmacology &amp; </w:t>
            </w:r>
            <w:proofErr w:type="gramStart"/>
            <w:r w:rsidRPr="00876FAB">
              <w:rPr>
                <w:rFonts w:ascii="Times New Roman" w:hAnsi="Times New Roman" w:cs="Times New Roman"/>
                <w:sz w:val="24"/>
                <w:szCs w:val="24"/>
              </w:rPr>
              <w:t>Toxicology(</w:t>
            </w:r>
            <w:proofErr w:type="gramEnd"/>
            <w:r w:rsidRPr="00876FAB">
              <w:rPr>
                <w:rFonts w:ascii="Times New Roman" w:hAnsi="Times New Roman" w:cs="Times New Roman"/>
                <w:sz w:val="24"/>
                <w:szCs w:val="24"/>
              </w:rPr>
              <w:t>BCPT)</w:t>
            </w:r>
          </w:p>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Year-2018</w:t>
            </w:r>
          </w:p>
          <w:p w:rsidR="00C77A35" w:rsidRPr="00876FAB" w:rsidRDefault="00C77A35" w:rsidP="00C77A35">
            <w:pPr>
              <w:autoSpaceDE w:val="0"/>
              <w:autoSpaceDN w:val="0"/>
              <w:adjustRightInd w:val="0"/>
              <w:rPr>
                <w:rStyle w:val="A6"/>
                <w:rFonts w:ascii="Times New Roman" w:hAnsi="Times New Roman" w:cs="Times New Roman"/>
                <w:sz w:val="24"/>
                <w:szCs w:val="24"/>
              </w:rPr>
            </w:pPr>
          </w:p>
        </w:tc>
      </w:tr>
      <w:tr w:rsidR="00C77A35" w:rsidTr="006608DF">
        <w:tc>
          <w:tcPr>
            <w:tcW w:w="5381" w:type="dxa"/>
          </w:tcPr>
          <w:p w:rsidR="00C77A35" w:rsidRPr="00876FAB" w:rsidRDefault="00C77A35" w:rsidP="00C77A35">
            <w:pPr>
              <w:autoSpaceDE w:val="0"/>
              <w:autoSpaceDN w:val="0"/>
              <w:adjustRightInd w:val="0"/>
              <w:rPr>
                <w:rFonts w:ascii="Times New Roman" w:hAnsi="Times New Roman" w:cs="Times New Roman"/>
                <w:bCs/>
                <w:sz w:val="24"/>
                <w:szCs w:val="24"/>
              </w:rPr>
            </w:pPr>
            <w:r w:rsidRPr="00876FAB">
              <w:rPr>
                <w:rFonts w:ascii="Times New Roman" w:hAnsi="Times New Roman" w:cs="Times New Roman"/>
                <w:bCs/>
                <w:sz w:val="24"/>
                <w:szCs w:val="24"/>
              </w:rPr>
              <w:t>A Unique Case of Drug Interaction between</w:t>
            </w:r>
          </w:p>
          <w:p w:rsidR="00C77A35" w:rsidRPr="00876FAB" w:rsidRDefault="00C77A35" w:rsidP="00C77A35">
            <w:pPr>
              <w:autoSpaceDE w:val="0"/>
              <w:autoSpaceDN w:val="0"/>
              <w:adjustRightInd w:val="0"/>
              <w:rPr>
                <w:rFonts w:ascii="Times New Roman" w:hAnsi="Times New Roman" w:cs="Times New Roman"/>
                <w:bCs/>
                <w:sz w:val="24"/>
                <w:szCs w:val="24"/>
              </w:rPr>
            </w:pPr>
            <w:r w:rsidRPr="00876FAB">
              <w:rPr>
                <w:rFonts w:ascii="Times New Roman" w:hAnsi="Times New Roman" w:cs="Times New Roman"/>
                <w:bCs/>
                <w:sz w:val="24"/>
                <w:szCs w:val="24"/>
              </w:rPr>
              <w:t>Ticagrelor and Statin Leading to Acute Renal</w:t>
            </w:r>
          </w:p>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bCs/>
                <w:sz w:val="24"/>
                <w:szCs w:val="24"/>
              </w:rPr>
              <w:t>Failure</w:t>
            </w:r>
          </w:p>
        </w:tc>
        <w:tc>
          <w:tcPr>
            <w:tcW w:w="5381" w:type="dxa"/>
          </w:tcPr>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bCs/>
                <w:sz w:val="24"/>
                <w:szCs w:val="24"/>
              </w:rPr>
              <w:t>D</w:t>
            </w:r>
            <w:r w:rsidR="00C238E0" w:rsidRPr="00876FAB">
              <w:rPr>
                <w:rFonts w:ascii="Times New Roman" w:hAnsi="Times New Roman" w:cs="Times New Roman"/>
                <w:bCs/>
                <w:sz w:val="24"/>
                <w:szCs w:val="24"/>
              </w:rPr>
              <w:t>oi</w:t>
            </w:r>
            <w:r w:rsidRPr="00876FAB">
              <w:rPr>
                <w:rFonts w:ascii="Times New Roman" w:hAnsi="Times New Roman" w:cs="Times New Roman"/>
                <w:b/>
                <w:bCs/>
                <w:sz w:val="24"/>
                <w:szCs w:val="24"/>
              </w:rPr>
              <w:t xml:space="preserve">: </w:t>
            </w:r>
            <w:hyperlink r:id="rId14" w:history="1">
              <w:r w:rsidRPr="00876FAB">
                <w:rPr>
                  <w:rStyle w:val="Hyperlink"/>
                  <w:rFonts w:ascii="Times New Roman" w:hAnsi="Times New Roman" w:cs="Times New Roman"/>
                  <w:sz w:val="24"/>
                  <w:szCs w:val="24"/>
                </w:rPr>
                <w:t>10.7759/cureus.1633</w:t>
              </w:r>
            </w:hyperlink>
          </w:p>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Published On-CUREUS</w:t>
            </w:r>
          </w:p>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Year-2017</w:t>
            </w:r>
          </w:p>
        </w:tc>
      </w:tr>
      <w:tr w:rsidR="00C77A35" w:rsidTr="006608DF">
        <w:tc>
          <w:tcPr>
            <w:tcW w:w="5381" w:type="dxa"/>
          </w:tcPr>
          <w:p w:rsidR="00C77A35" w:rsidRPr="00C77A35" w:rsidRDefault="00C77A35" w:rsidP="00C77A35">
            <w:pPr>
              <w:autoSpaceDE w:val="0"/>
              <w:autoSpaceDN w:val="0"/>
              <w:adjustRightInd w:val="0"/>
              <w:rPr>
                <w:rFonts w:ascii="Times New Roman" w:hAnsi="Times New Roman" w:cs="Times New Roman"/>
                <w:color w:val="000000"/>
                <w:sz w:val="24"/>
                <w:szCs w:val="24"/>
              </w:rPr>
            </w:pPr>
          </w:p>
          <w:p w:rsidR="00C77A35" w:rsidRPr="00876FAB" w:rsidRDefault="00C77A35" w:rsidP="00C77A35">
            <w:pPr>
              <w:autoSpaceDE w:val="0"/>
              <w:autoSpaceDN w:val="0"/>
              <w:adjustRightInd w:val="0"/>
              <w:rPr>
                <w:rFonts w:ascii="Times New Roman" w:hAnsi="Times New Roman" w:cs="Times New Roman"/>
                <w:bCs/>
                <w:sz w:val="24"/>
                <w:szCs w:val="24"/>
              </w:rPr>
            </w:pPr>
            <w:r w:rsidRPr="00876FAB">
              <w:rPr>
                <w:rFonts w:ascii="Times New Roman" w:hAnsi="Times New Roman" w:cs="Times New Roman"/>
                <w:color w:val="000000"/>
                <w:sz w:val="24"/>
                <w:szCs w:val="24"/>
              </w:rPr>
              <w:t xml:space="preserve"> </w:t>
            </w:r>
            <w:r w:rsidRPr="00876FAB">
              <w:rPr>
                <w:rFonts w:ascii="Times New Roman" w:hAnsi="Times New Roman" w:cs="Times New Roman"/>
                <w:bCs/>
                <w:color w:val="000000"/>
                <w:sz w:val="24"/>
                <w:szCs w:val="24"/>
              </w:rPr>
              <w:t>Rosuvastatin</w:t>
            </w:r>
            <w:r w:rsidRPr="00876FAB">
              <w:rPr>
                <w:rFonts w:ascii="Times New Roman" w:hAnsi="Times New Roman" w:cs="Times New Roman"/>
                <w:bCs/>
                <w:color w:val="000000"/>
                <w:sz w:val="24"/>
                <w:szCs w:val="24"/>
              </w:rPr>
              <w:noBreakHyphen/>
              <w:t>Induced Reversible Rhabdomyolysis</w:t>
            </w:r>
          </w:p>
        </w:tc>
        <w:tc>
          <w:tcPr>
            <w:tcW w:w="5381" w:type="dxa"/>
          </w:tcPr>
          <w:p w:rsidR="00C77A35" w:rsidRPr="00C77A35" w:rsidRDefault="00C77A35" w:rsidP="00C77A35">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236"/>
            </w:tblGrid>
            <w:tr w:rsidR="00C77A35" w:rsidRPr="00C77A35">
              <w:trPr>
                <w:trHeight w:val="92"/>
              </w:trPr>
              <w:tc>
                <w:tcPr>
                  <w:tcW w:w="0" w:type="auto"/>
                </w:tcPr>
                <w:p w:rsidR="00C77A35" w:rsidRPr="00876FAB" w:rsidRDefault="00C77A35" w:rsidP="00C77A35">
                  <w:pPr>
                    <w:autoSpaceDE w:val="0"/>
                    <w:autoSpaceDN w:val="0"/>
                    <w:adjustRightInd w:val="0"/>
                    <w:spacing w:after="0" w:line="140" w:lineRule="atLeast"/>
                    <w:rPr>
                      <w:rFonts w:ascii="Times New Roman" w:hAnsi="Times New Roman" w:cs="Times New Roman"/>
                      <w:color w:val="000000"/>
                      <w:sz w:val="24"/>
                      <w:szCs w:val="24"/>
                    </w:rPr>
                  </w:pPr>
                  <w:r w:rsidRPr="00C77A35">
                    <w:rPr>
                      <w:rFonts w:ascii="Times New Roman" w:hAnsi="Times New Roman" w:cs="Times New Roman"/>
                      <w:bCs/>
                      <w:color w:val="000000"/>
                      <w:sz w:val="24"/>
                      <w:szCs w:val="24"/>
                    </w:rPr>
                    <w:t>D</w:t>
                  </w:r>
                  <w:r w:rsidR="00C238E0" w:rsidRPr="00876FAB">
                    <w:rPr>
                      <w:rFonts w:ascii="Times New Roman" w:hAnsi="Times New Roman" w:cs="Times New Roman"/>
                      <w:bCs/>
                      <w:color w:val="000000"/>
                      <w:sz w:val="24"/>
                      <w:szCs w:val="24"/>
                    </w:rPr>
                    <w:t>oi</w:t>
                  </w:r>
                  <w:r w:rsidRPr="00C77A35">
                    <w:rPr>
                      <w:rFonts w:ascii="Times New Roman" w:hAnsi="Times New Roman" w:cs="Times New Roman"/>
                      <w:b/>
                      <w:bCs/>
                      <w:color w:val="000000"/>
                      <w:sz w:val="24"/>
                      <w:szCs w:val="24"/>
                    </w:rPr>
                    <w:t xml:space="preserve">: </w:t>
                  </w:r>
                  <w:hyperlink r:id="rId15" w:history="1">
                    <w:r w:rsidRPr="00876FAB">
                      <w:rPr>
                        <w:rStyle w:val="Hyperlink"/>
                        <w:rFonts w:ascii="Times New Roman" w:hAnsi="Times New Roman" w:cs="Times New Roman"/>
                        <w:sz w:val="24"/>
                        <w:szCs w:val="24"/>
                      </w:rPr>
                      <w:t>10.4103/cjhr.cjhr_52_22</w:t>
                    </w:r>
                  </w:hyperlink>
                </w:p>
                <w:p w:rsidR="00C77A35" w:rsidRPr="00C77A35" w:rsidRDefault="00C77A35" w:rsidP="00C77A35">
                  <w:pPr>
                    <w:autoSpaceDE w:val="0"/>
                    <w:autoSpaceDN w:val="0"/>
                    <w:adjustRightInd w:val="0"/>
                    <w:spacing w:after="0" w:line="140" w:lineRule="atLeast"/>
                    <w:rPr>
                      <w:rFonts w:ascii="Times New Roman" w:hAnsi="Times New Roman" w:cs="Times New Roman"/>
                      <w:color w:val="000000"/>
                      <w:sz w:val="24"/>
                      <w:szCs w:val="24"/>
                    </w:rPr>
                  </w:pPr>
                  <w:r w:rsidRPr="00876FAB">
                    <w:rPr>
                      <w:rFonts w:ascii="Times New Roman" w:hAnsi="Times New Roman" w:cs="Times New Roman"/>
                      <w:color w:val="000000"/>
                      <w:sz w:val="24"/>
                      <w:szCs w:val="24"/>
                    </w:rPr>
                    <w:t xml:space="preserve">Published by Wolters Kluwer - </w:t>
                  </w:r>
                  <w:proofErr w:type="spellStart"/>
                  <w:r w:rsidRPr="00876FAB">
                    <w:rPr>
                      <w:rFonts w:ascii="Times New Roman" w:hAnsi="Times New Roman" w:cs="Times New Roman"/>
                      <w:color w:val="000000"/>
                      <w:sz w:val="24"/>
                      <w:szCs w:val="24"/>
                    </w:rPr>
                    <w:t>Medknow</w:t>
                  </w:r>
                  <w:proofErr w:type="spellEnd"/>
                </w:p>
              </w:tc>
            </w:tr>
            <w:tr w:rsidR="00C77A35" w:rsidRPr="00876FAB">
              <w:trPr>
                <w:trHeight w:val="92"/>
              </w:trPr>
              <w:tc>
                <w:tcPr>
                  <w:tcW w:w="0" w:type="auto"/>
                </w:tcPr>
                <w:p w:rsidR="00C77A35" w:rsidRPr="00876FAB" w:rsidRDefault="00C77A35" w:rsidP="00C77A35">
                  <w:pPr>
                    <w:autoSpaceDE w:val="0"/>
                    <w:autoSpaceDN w:val="0"/>
                    <w:adjustRightInd w:val="0"/>
                    <w:spacing w:after="0" w:line="140" w:lineRule="atLeast"/>
                    <w:rPr>
                      <w:rFonts w:ascii="Times New Roman" w:hAnsi="Times New Roman" w:cs="Times New Roman"/>
                      <w:bCs/>
                      <w:color w:val="000000"/>
                      <w:sz w:val="24"/>
                      <w:szCs w:val="24"/>
                    </w:rPr>
                  </w:pPr>
                  <w:r w:rsidRPr="00876FAB">
                    <w:rPr>
                      <w:rFonts w:ascii="Times New Roman" w:hAnsi="Times New Roman" w:cs="Times New Roman"/>
                      <w:bCs/>
                      <w:color w:val="000000"/>
                      <w:sz w:val="24"/>
                      <w:szCs w:val="24"/>
                    </w:rPr>
                    <w:t>Year-2023</w:t>
                  </w:r>
                </w:p>
              </w:tc>
            </w:tr>
          </w:tbl>
          <w:p w:rsidR="00C77A35" w:rsidRPr="00876FAB" w:rsidRDefault="00C77A35" w:rsidP="00C77A35">
            <w:pPr>
              <w:autoSpaceDE w:val="0"/>
              <w:autoSpaceDN w:val="0"/>
              <w:adjustRightInd w:val="0"/>
              <w:rPr>
                <w:rFonts w:ascii="Times New Roman" w:hAnsi="Times New Roman" w:cs="Times New Roman"/>
                <w:sz w:val="24"/>
                <w:szCs w:val="24"/>
              </w:rPr>
            </w:pPr>
          </w:p>
        </w:tc>
      </w:tr>
      <w:tr w:rsidR="00C77A35" w:rsidTr="006608DF">
        <w:tc>
          <w:tcPr>
            <w:tcW w:w="5381" w:type="dxa"/>
          </w:tcPr>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Statin-Induced Necrotizing</w:t>
            </w:r>
          </w:p>
          <w:p w:rsidR="00C77A35" w:rsidRPr="00876FAB" w:rsidRDefault="00C77A35" w:rsidP="00C77A35">
            <w:pPr>
              <w:autoSpaceDE w:val="0"/>
              <w:autoSpaceDN w:val="0"/>
              <w:adjustRightInd w:val="0"/>
              <w:rPr>
                <w:rFonts w:ascii="Times New Roman" w:hAnsi="Times New Roman" w:cs="Times New Roman"/>
                <w:color w:val="000000"/>
                <w:sz w:val="24"/>
                <w:szCs w:val="24"/>
              </w:rPr>
            </w:pPr>
            <w:r w:rsidRPr="00876FAB">
              <w:rPr>
                <w:rFonts w:ascii="Times New Roman" w:hAnsi="Times New Roman" w:cs="Times New Roman"/>
                <w:sz w:val="24"/>
                <w:szCs w:val="24"/>
              </w:rPr>
              <w:t>Autoimmune Myopathy</w:t>
            </w:r>
          </w:p>
        </w:tc>
        <w:tc>
          <w:tcPr>
            <w:tcW w:w="5381" w:type="dxa"/>
          </w:tcPr>
          <w:p w:rsidR="00C77A35" w:rsidRPr="00876FAB" w:rsidRDefault="00C77A35" w:rsidP="00C77A35">
            <w:pPr>
              <w:autoSpaceDE w:val="0"/>
              <w:autoSpaceDN w:val="0"/>
              <w:adjustRightInd w:val="0"/>
              <w:rPr>
                <w:rFonts w:ascii="Times New Roman" w:hAnsi="Times New Roman" w:cs="Times New Roman"/>
                <w:sz w:val="24"/>
                <w:szCs w:val="24"/>
              </w:rPr>
            </w:pPr>
          </w:p>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D</w:t>
            </w:r>
            <w:r w:rsidR="00C238E0" w:rsidRPr="00876FAB">
              <w:rPr>
                <w:rFonts w:ascii="Times New Roman" w:hAnsi="Times New Roman" w:cs="Times New Roman"/>
                <w:sz w:val="24"/>
                <w:szCs w:val="24"/>
              </w:rPr>
              <w:t>oi</w:t>
            </w:r>
            <w:r w:rsidRPr="00876FAB">
              <w:rPr>
                <w:rFonts w:ascii="Times New Roman" w:hAnsi="Times New Roman" w:cs="Times New Roman"/>
                <w:sz w:val="24"/>
                <w:szCs w:val="24"/>
              </w:rPr>
              <w:t xml:space="preserve">: </w:t>
            </w:r>
            <w:hyperlink r:id="rId16" w:history="1">
              <w:r w:rsidRPr="00876FAB">
                <w:rPr>
                  <w:rStyle w:val="Hyperlink"/>
                  <w:rFonts w:ascii="Times New Roman" w:hAnsi="Times New Roman" w:cs="Times New Roman"/>
                  <w:sz w:val="24"/>
                  <w:szCs w:val="24"/>
                </w:rPr>
                <w:t>10.1016/j.jaccas.2019.12.019</w:t>
              </w:r>
            </w:hyperlink>
          </w:p>
          <w:p w:rsidR="00C77A35" w:rsidRPr="00876FAB" w:rsidRDefault="00C238E0"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 xml:space="preserve">Published by </w:t>
            </w:r>
            <w:proofErr w:type="spellStart"/>
            <w:r w:rsidRPr="00876FAB">
              <w:rPr>
                <w:rFonts w:ascii="Times New Roman" w:hAnsi="Times New Roman" w:cs="Times New Roman"/>
                <w:sz w:val="24"/>
                <w:szCs w:val="24"/>
              </w:rPr>
              <w:t>elsevier</w:t>
            </w:r>
            <w:proofErr w:type="spellEnd"/>
            <w:r w:rsidRPr="00876FAB">
              <w:rPr>
                <w:rFonts w:ascii="Times New Roman" w:hAnsi="Times New Roman" w:cs="Times New Roman"/>
                <w:sz w:val="24"/>
                <w:szCs w:val="24"/>
              </w:rPr>
              <w:t xml:space="preserve"> on behalf of the </w:t>
            </w:r>
            <w:proofErr w:type="spellStart"/>
            <w:r w:rsidRPr="00876FAB">
              <w:rPr>
                <w:rFonts w:ascii="Times New Roman" w:hAnsi="Times New Roman" w:cs="Times New Roman"/>
                <w:sz w:val="24"/>
                <w:szCs w:val="24"/>
              </w:rPr>
              <w:t>american</w:t>
            </w:r>
            <w:proofErr w:type="spellEnd"/>
            <w:r w:rsidRPr="00876FAB">
              <w:rPr>
                <w:rFonts w:ascii="Times New Roman" w:hAnsi="Times New Roman" w:cs="Times New Roman"/>
                <w:sz w:val="24"/>
                <w:szCs w:val="24"/>
              </w:rPr>
              <w:t xml:space="preserve"> college of cardiology foundation</w:t>
            </w:r>
          </w:p>
          <w:p w:rsidR="00C77A35" w:rsidRPr="00876FAB" w:rsidRDefault="00C77A35" w:rsidP="00C77A35">
            <w:pPr>
              <w:autoSpaceDE w:val="0"/>
              <w:autoSpaceDN w:val="0"/>
              <w:adjustRightInd w:val="0"/>
              <w:rPr>
                <w:rFonts w:ascii="Times New Roman" w:hAnsi="Times New Roman" w:cs="Times New Roman"/>
                <w:color w:val="000000"/>
                <w:sz w:val="24"/>
                <w:szCs w:val="24"/>
              </w:rPr>
            </w:pPr>
            <w:r w:rsidRPr="00876FAB">
              <w:rPr>
                <w:rFonts w:ascii="Times New Roman" w:hAnsi="Times New Roman" w:cs="Times New Roman"/>
                <w:color w:val="000000"/>
                <w:sz w:val="24"/>
                <w:szCs w:val="24"/>
              </w:rPr>
              <w:t>Year-2020</w:t>
            </w:r>
          </w:p>
        </w:tc>
      </w:tr>
      <w:tr w:rsidR="00C77A35" w:rsidTr="006608DF">
        <w:tc>
          <w:tcPr>
            <w:tcW w:w="5381" w:type="dxa"/>
          </w:tcPr>
          <w:p w:rsidR="00C77A35" w:rsidRPr="00C77A35" w:rsidRDefault="00C77A35" w:rsidP="00C77A35">
            <w:pPr>
              <w:autoSpaceDE w:val="0"/>
              <w:autoSpaceDN w:val="0"/>
              <w:adjustRightInd w:val="0"/>
              <w:rPr>
                <w:rFonts w:ascii="Times New Roman" w:hAnsi="Times New Roman" w:cs="Times New Roman"/>
                <w:color w:val="000000"/>
                <w:sz w:val="24"/>
                <w:szCs w:val="24"/>
              </w:rPr>
            </w:pPr>
          </w:p>
          <w:p w:rsidR="00C77A35" w:rsidRPr="00876FAB" w:rsidRDefault="00C77A35"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lastRenderedPageBreak/>
              <w:t xml:space="preserve"> </w:t>
            </w:r>
            <w:r w:rsidRPr="00876FAB">
              <w:rPr>
                <w:rFonts w:ascii="Times New Roman" w:hAnsi="Times New Roman" w:cs="Times New Roman"/>
                <w:bCs/>
                <w:sz w:val="24"/>
                <w:szCs w:val="24"/>
              </w:rPr>
              <w:t>Ticagrelor-induced renal failure leading to statin-induced rhabdomyolysis</w:t>
            </w:r>
          </w:p>
        </w:tc>
        <w:tc>
          <w:tcPr>
            <w:tcW w:w="5381" w:type="dxa"/>
          </w:tcPr>
          <w:p w:rsidR="00C77A35" w:rsidRPr="00876FAB" w:rsidRDefault="00C238E0"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lastRenderedPageBreak/>
              <w:t>Source:</w:t>
            </w:r>
            <w:hyperlink r:id="rId17" w:history="1">
              <w:r w:rsidRPr="00876FAB">
                <w:rPr>
                  <w:rStyle w:val="Hyperlink"/>
                  <w:rFonts w:ascii="Times New Roman" w:hAnsi="Times New Roman" w:cs="Times New Roman"/>
                  <w:sz w:val="24"/>
                  <w:szCs w:val="24"/>
                </w:rPr>
                <w:t>//njmonline.nl/article_ft.php?a=1556&amp;d=1031&amp;i=181</w:t>
              </w:r>
            </w:hyperlink>
          </w:p>
          <w:p w:rsidR="00C77A35" w:rsidRPr="00876FAB" w:rsidRDefault="00C77A35" w:rsidP="00C77A35">
            <w:pPr>
              <w:autoSpaceDE w:val="0"/>
              <w:autoSpaceDN w:val="0"/>
              <w:adjustRightInd w:val="0"/>
              <w:rPr>
                <w:rFonts w:ascii="Times New Roman" w:hAnsi="Times New Roman" w:cs="Times New Roman"/>
                <w:color w:val="009A55"/>
                <w:sz w:val="24"/>
                <w:szCs w:val="24"/>
              </w:rPr>
            </w:pPr>
            <w:r w:rsidRPr="00876FAB">
              <w:rPr>
                <w:rFonts w:ascii="Times New Roman" w:hAnsi="Times New Roman" w:cs="Times New Roman"/>
                <w:sz w:val="24"/>
                <w:szCs w:val="24"/>
              </w:rPr>
              <w:lastRenderedPageBreak/>
              <w:t xml:space="preserve">Published by the </w:t>
            </w:r>
            <w:proofErr w:type="spellStart"/>
            <w:r w:rsidRPr="00876FAB">
              <w:rPr>
                <w:rFonts w:ascii="Times New Roman" w:hAnsi="Times New Roman" w:cs="Times New Roman"/>
                <w:sz w:val="24"/>
                <w:szCs w:val="24"/>
              </w:rPr>
              <w:t>The</w:t>
            </w:r>
            <w:proofErr w:type="spellEnd"/>
            <w:r w:rsidRPr="00876FAB">
              <w:rPr>
                <w:rFonts w:ascii="Times New Roman" w:hAnsi="Times New Roman" w:cs="Times New Roman"/>
                <w:sz w:val="24"/>
                <w:szCs w:val="24"/>
              </w:rPr>
              <w:t xml:space="preserve"> Netherlands Journal of Medicine</w:t>
            </w:r>
          </w:p>
          <w:p w:rsidR="00C238E0" w:rsidRPr="00876FAB" w:rsidRDefault="00C238E0" w:rsidP="00C77A35">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Year-2015</w:t>
            </w:r>
          </w:p>
        </w:tc>
      </w:tr>
      <w:tr w:rsidR="00C238E0" w:rsidTr="00C238E0">
        <w:trPr>
          <w:trHeight w:val="1068"/>
        </w:trPr>
        <w:tc>
          <w:tcPr>
            <w:tcW w:w="5381" w:type="dxa"/>
          </w:tcPr>
          <w:p w:rsidR="00C238E0" w:rsidRPr="00C238E0" w:rsidRDefault="00C238E0" w:rsidP="00C238E0">
            <w:pPr>
              <w:autoSpaceDE w:val="0"/>
              <w:autoSpaceDN w:val="0"/>
              <w:adjustRightInd w:val="0"/>
              <w:rPr>
                <w:rFonts w:ascii="Times New Roman" w:hAnsi="Times New Roman" w:cs="Times New Roman"/>
                <w:color w:val="000000"/>
                <w:sz w:val="24"/>
                <w:szCs w:val="24"/>
              </w:rPr>
            </w:pPr>
          </w:p>
          <w:p w:rsidR="00C238E0" w:rsidRPr="00876FAB" w:rsidRDefault="00C238E0" w:rsidP="00C238E0">
            <w:pPr>
              <w:autoSpaceDE w:val="0"/>
              <w:autoSpaceDN w:val="0"/>
              <w:adjustRightInd w:val="0"/>
              <w:rPr>
                <w:rFonts w:ascii="Times New Roman" w:hAnsi="Times New Roman" w:cs="Times New Roman"/>
                <w:color w:val="000000"/>
                <w:sz w:val="24"/>
                <w:szCs w:val="24"/>
              </w:rPr>
            </w:pPr>
            <w:r w:rsidRPr="00876FAB">
              <w:rPr>
                <w:rFonts w:ascii="Times New Roman" w:hAnsi="Times New Roman" w:cs="Times New Roman"/>
                <w:color w:val="000000"/>
                <w:sz w:val="24"/>
                <w:szCs w:val="24"/>
              </w:rPr>
              <w:t xml:space="preserve"> </w:t>
            </w:r>
            <w:r w:rsidRPr="00876FAB">
              <w:rPr>
                <w:rFonts w:ascii="Times New Roman" w:hAnsi="Times New Roman" w:cs="Times New Roman"/>
                <w:bCs/>
                <w:color w:val="000000"/>
                <w:sz w:val="24"/>
                <w:szCs w:val="24"/>
              </w:rPr>
              <w:t>Ticagrelor and Statin Interaction Induces Rhabdomyolysis and Acute Renal Failure: Case reports and Scoping Review</w:t>
            </w:r>
          </w:p>
        </w:tc>
        <w:tc>
          <w:tcPr>
            <w:tcW w:w="5381" w:type="dxa"/>
          </w:tcPr>
          <w:p w:rsidR="00C238E0" w:rsidRPr="00C238E0" w:rsidRDefault="00C238E0" w:rsidP="00C238E0">
            <w:pPr>
              <w:autoSpaceDE w:val="0"/>
              <w:autoSpaceDN w:val="0"/>
              <w:adjustRightInd w:val="0"/>
              <w:rPr>
                <w:rFonts w:ascii="Times New Roman" w:hAnsi="Times New Roman" w:cs="Times New Roman"/>
                <w:color w:val="000000"/>
                <w:sz w:val="24"/>
                <w:szCs w:val="24"/>
              </w:rPr>
            </w:pPr>
          </w:p>
          <w:p w:rsidR="00C238E0" w:rsidRPr="00876FAB" w:rsidRDefault="00C238E0" w:rsidP="00C238E0">
            <w:pPr>
              <w:autoSpaceDE w:val="0"/>
              <w:autoSpaceDN w:val="0"/>
              <w:adjustRightInd w:val="0"/>
              <w:rPr>
                <w:rFonts w:ascii="Times New Roman" w:hAnsi="Times New Roman" w:cs="Times New Roman"/>
                <w:color w:val="000000"/>
                <w:sz w:val="24"/>
                <w:szCs w:val="24"/>
              </w:rPr>
            </w:pPr>
            <w:r w:rsidRPr="00876FAB">
              <w:rPr>
                <w:rFonts w:ascii="Times New Roman" w:hAnsi="Times New Roman" w:cs="Times New Roman"/>
                <w:color w:val="000000"/>
                <w:sz w:val="24"/>
                <w:szCs w:val="24"/>
              </w:rPr>
              <w:t xml:space="preserve"> Doi:</w:t>
            </w:r>
            <w:hyperlink r:id="rId18" w:history="1">
              <w:r w:rsidRPr="00876FAB">
                <w:rPr>
                  <w:rStyle w:val="Hyperlink"/>
                  <w:rFonts w:ascii="Times New Roman" w:hAnsi="Times New Roman" w:cs="Times New Roman"/>
                  <w:sz w:val="24"/>
                  <w:szCs w:val="24"/>
                </w:rPr>
                <w:t>10.12691/ajmcr-7-12-9</w:t>
              </w:r>
            </w:hyperlink>
          </w:p>
          <w:p w:rsidR="00C238E0" w:rsidRPr="00C238E0" w:rsidRDefault="00C238E0" w:rsidP="00C238E0">
            <w:pPr>
              <w:autoSpaceDE w:val="0"/>
              <w:autoSpaceDN w:val="0"/>
              <w:adjustRightInd w:val="0"/>
              <w:rPr>
                <w:rFonts w:ascii="Times New Roman" w:hAnsi="Times New Roman" w:cs="Times New Roman"/>
                <w:color w:val="000000"/>
                <w:sz w:val="24"/>
                <w:szCs w:val="24"/>
              </w:rPr>
            </w:pPr>
          </w:p>
          <w:p w:rsidR="00C238E0" w:rsidRPr="00876FAB" w:rsidRDefault="00C238E0" w:rsidP="00C238E0">
            <w:pPr>
              <w:autoSpaceDE w:val="0"/>
              <w:autoSpaceDN w:val="0"/>
              <w:adjustRightInd w:val="0"/>
              <w:rPr>
                <w:rFonts w:ascii="Times New Roman" w:hAnsi="Times New Roman" w:cs="Times New Roman"/>
                <w:color w:val="000000"/>
                <w:sz w:val="24"/>
                <w:szCs w:val="24"/>
              </w:rPr>
            </w:pPr>
            <w:r w:rsidRPr="00876FAB">
              <w:rPr>
                <w:rFonts w:ascii="Times New Roman" w:hAnsi="Times New Roman" w:cs="Times New Roman"/>
                <w:color w:val="000000"/>
                <w:sz w:val="24"/>
                <w:szCs w:val="24"/>
              </w:rPr>
              <w:t>Published by Science and Education Publishing</w:t>
            </w:r>
          </w:p>
          <w:p w:rsidR="00C238E0" w:rsidRPr="00876FAB" w:rsidRDefault="00C238E0" w:rsidP="00C238E0">
            <w:pPr>
              <w:autoSpaceDE w:val="0"/>
              <w:autoSpaceDN w:val="0"/>
              <w:adjustRightInd w:val="0"/>
              <w:rPr>
                <w:rFonts w:ascii="Times New Roman" w:hAnsi="Times New Roman" w:cs="Times New Roman"/>
                <w:sz w:val="24"/>
                <w:szCs w:val="24"/>
              </w:rPr>
            </w:pPr>
            <w:r w:rsidRPr="00876FAB">
              <w:rPr>
                <w:rFonts w:ascii="Times New Roman" w:hAnsi="Times New Roman" w:cs="Times New Roman"/>
                <w:sz w:val="24"/>
                <w:szCs w:val="24"/>
              </w:rPr>
              <w:t>Year-2019</w:t>
            </w:r>
          </w:p>
        </w:tc>
      </w:tr>
    </w:tbl>
    <w:p w:rsidR="006608DF" w:rsidRDefault="006608DF" w:rsidP="008060AE">
      <w:pPr>
        <w:autoSpaceDE w:val="0"/>
        <w:autoSpaceDN w:val="0"/>
        <w:adjustRightInd w:val="0"/>
        <w:spacing w:after="0" w:line="240" w:lineRule="auto"/>
        <w:rPr>
          <w:rFonts w:ascii="Times New Roman" w:hAnsi="Times New Roman" w:cs="Times New Roman"/>
          <w:color w:val="222222"/>
          <w:sz w:val="28"/>
          <w:szCs w:val="28"/>
        </w:rPr>
      </w:pPr>
    </w:p>
    <w:p w:rsidR="00FF55A7" w:rsidRDefault="00C96162" w:rsidP="008060AE">
      <w:pPr>
        <w:autoSpaceDE w:val="0"/>
        <w:autoSpaceDN w:val="0"/>
        <w:adjustRightInd w:val="0"/>
        <w:spacing w:after="0" w:line="240" w:lineRule="auto"/>
        <w:rPr>
          <w:rFonts w:ascii="Times New Roman" w:hAnsi="Times New Roman" w:cs="Times New Roman"/>
          <w:b/>
          <w:color w:val="222222"/>
          <w:sz w:val="28"/>
          <w:szCs w:val="28"/>
        </w:rPr>
      </w:pPr>
      <w:r>
        <w:rPr>
          <w:rFonts w:ascii="Times New Roman" w:hAnsi="Times New Roman" w:cs="Times New Roman"/>
          <w:b/>
          <w:color w:val="222222"/>
          <w:sz w:val="28"/>
          <w:szCs w:val="28"/>
        </w:rPr>
        <w:t>Disclosure</w:t>
      </w:r>
    </w:p>
    <w:p w:rsidR="00C96162" w:rsidRPr="00C96162" w:rsidRDefault="00C96162" w:rsidP="008060AE">
      <w:pPr>
        <w:autoSpaceDE w:val="0"/>
        <w:autoSpaceDN w:val="0"/>
        <w:adjustRightInd w:val="0"/>
        <w:spacing w:after="0" w:line="240" w:lineRule="auto"/>
        <w:rPr>
          <w:rFonts w:ascii="Times New Roman" w:hAnsi="Times New Roman" w:cs="Times New Roman"/>
          <w:color w:val="222222"/>
          <w:sz w:val="28"/>
          <w:szCs w:val="28"/>
        </w:rPr>
      </w:pPr>
      <w:r w:rsidRPr="00C96162">
        <w:rPr>
          <w:rFonts w:ascii="Times New Roman" w:hAnsi="Times New Roman" w:cs="Times New Roman"/>
          <w:color w:val="222222"/>
          <w:sz w:val="28"/>
          <w:szCs w:val="28"/>
        </w:rPr>
        <w:t>No conflicts of interest and no financial support or benefits were received only for research/educational purposes.</w:t>
      </w:r>
    </w:p>
    <w:p w:rsidR="00C96162" w:rsidRPr="00C96162" w:rsidRDefault="00C96162" w:rsidP="008060AE">
      <w:pPr>
        <w:autoSpaceDE w:val="0"/>
        <w:autoSpaceDN w:val="0"/>
        <w:adjustRightInd w:val="0"/>
        <w:spacing w:after="0" w:line="240" w:lineRule="auto"/>
        <w:rPr>
          <w:rFonts w:ascii="Times New Roman" w:hAnsi="Times New Roman" w:cs="Times New Roman"/>
          <w:color w:val="222222"/>
          <w:sz w:val="28"/>
          <w:szCs w:val="28"/>
        </w:rPr>
      </w:pPr>
      <w:bookmarkStart w:id="1" w:name="_GoBack"/>
      <w:bookmarkEnd w:id="1"/>
    </w:p>
    <w:p w:rsidR="00876FAB" w:rsidRDefault="00876FAB" w:rsidP="008060AE">
      <w:pPr>
        <w:autoSpaceDE w:val="0"/>
        <w:autoSpaceDN w:val="0"/>
        <w:adjustRightInd w:val="0"/>
        <w:spacing w:after="0" w:line="240" w:lineRule="auto"/>
        <w:rPr>
          <w:rFonts w:ascii="Times New Roman" w:hAnsi="Times New Roman" w:cs="Times New Roman"/>
          <w:b/>
          <w:color w:val="222222"/>
          <w:sz w:val="28"/>
          <w:szCs w:val="28"/>
        </w:rPr>
      </w:pPr>
      <w:r w:rsidRPr="00876FAB">
        <w:rPr>
          <w:rFonts w:ascii="Times New Roman" w:hAnsi="Times New Roman" w:cs="Times New Roman"/>
          <w:b/>
          <w:color w:val="222222"/>
          <w:sz w:val="28"/>
          <w:szCs w:val="28"/>
        </w:rPr>
        <w:t>Reference Articles</w:t>
      </w:r>
    </w:p>
    <w:p w:rsidR="00FF55A7" w:rsidRPr="000C34F2" w:rsidRDefault="00FF55A7" w:rsidP="008060AE">
      <w:pPr>
        <w:autoSpaceDE w:val="0"/>
        <w:autoSpaceDN w:val="0"/>
        <w:adjustRightInd w:val="0"/>
        <w:spacing w:after="0" w:line="240" w:lineRule="auto"/>
        <w:rPr>
          <w:rStyle w:val="Hyperlink"/>
          <w:rFonts w:ascii="Times New Roman" w:hAnsi="Times New Roman" w:cs="Times New Roman"/>
          <w:sz w:val="28"/>
          <w:szCs w:val="28"/>
        </w:rPr>
      </w:pPr>
      <w:r w:rsidRPr="00FF55A7">
        <w:rPr>
          <w:rFonts w:ascii="Times New Roman" w:hAnsi="Times New Roman" w:cs="Times New Roman"/>
          <w:color w:val="222222"/>
          <w:sz w:val="28"/>
          <w:szCs w:val="28"/>
        </w:rPr>
        <w:t>1)</w:t>
      </w:r>
      <w:r w:rsidR="000C34F2">
        <w:rPr>
          <w:rFonts w:ascii="Times New Roman" w:hAnsi="Times New Roman" w:cs="Times New Roman"/>
          <w:color w:val="222222"/>
          <w:sz w:val="28"/>
          <w:szCs w:val="28"/>
        </w:rPr>
        <w:t xml:space="preserve"> </w:t>
      </w:r>
      <w:r w:rsidR="000C34F2">
        <w:rPr>
          <w:rFonts w:ascii="Times New Roman" w:hAnsi="Times New Roman" w:cs="Times New Roman"/>
          <w:color w:val="222222"/>
          <w:sz w:val="28"/>
          <w:szCs w:val="28"/>
        </w:rPr>
        <w:fldChar w:fldCharType="begin"/>
      </w:r>
      <w:r w:rsidR="000C34F2">
        <w:rPr>
          <w:rFonts w:ascii="Times New Roman" w:hAnsi="Times New Roman" w:cs="Times New Roman"/>
          <w:color w:val="222222"/>
          <w:sz w:val="28"/>
          <w:szCs w:val="28"/>
        </w:rPr>
        <w:instrText xml:space="preserve"> HYPERLINK "article%20red/Lexicomp%20report%20doc.pdf" </w:instrText>
      </w:r>
      <w:r w:rsidR="000C34F2">
        <w:rPr>
          <w:rFonts w:ascii="Times New Roman" w:hAnsi="Times New Roman" w:cs="Times New Roman"/>
          <w:color w:val="222222"/>
          <w:sz w:val="28"/>
          <w:szCs w:val="28"/>
        </w:rPr>
        <w:fldChar w:fldCharType="separate"/>
      </w:r>
      <w:r w:rsidR="000C34F2" w:rsidRPr="000C34F2">
        <w:rPr>
          <w:rStyle w:val="Hyperlink"/>
          <w:rFonts w:ascii="Times New Roman" w:hAnsi="Times New Roman" w:cs="Times New Roman"/>
          <w:sz w:val="28"/>
          <w:szCs w:val="28"/>
        </w:rPr>
        <w:t>Lexicomp Drug Interaction Database (Wolters Kluwer Clinical Drug Information</w:t>
      </w:r>
      <w:r w:rsidR="000C34F2" w:rsidRPr="000C34F2">
        <w:rPr>
          <w:rStyle w:val="Hyperlink"/>
          <w:rFonts w:ascii="T3Font_1" w:hAnsi="T3Font_1" w:cs="T3Font_1"/>
        </w:rPr>
        <w:t>)</w:t>
      </w:r>
    </w:p>
    <w:p w:rsidR="00FF55A7" w:rsidRPr="00FF55A7" w:rsidRDefault="000C34F2" w:rsidP="008060AE">
      <w:pPr>
        <w:autoSpaceDE w:val="0"/>
        <w:autoSpaceDN w:val="0"/>
        <w:adjustRightInd w:val="0"/>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fldChar w:fldCharType="end"/>
      </w:r>
    </w:p>
    <w:p w:rsidR="00876FAB" w:rsidRDefault="00FF55A7" w:rsidP="008060AE">
      <w:pPr>
        <w:autoSpaceDE w:val="0"/>
        <w:autoSpaceDN w:val="0"/>
        <w:adjustRightInd w:val="0"/>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t>2</w:t>
      </w:r>
      <w:r w:rsidRPr="00FF55A7">
        <w:rPr>
          <w:rFonts w:ascii="Times New Roman" w:hAnsi="Times New Roman" w:cs="Times New Roman"/>
          <w:color w:val="222222"/>
          <w:sz w:val="28"/>
          <w:szCs w:val="28"/>
        </w:rPr>
        <w:t>)</w:t>
      </w:r>
      <w:r w:rsidRPr="00FF55A7">
        <w:t xml:space="preserve"> </w:t>
      </w:r>
      <w:proofErr w:type="spellStart"/>
      <w:r w:rsidRPr="00FF55A7">
        <w:rPr>
          <w:rFonts w:ascii="Times New Roman" w:hAnsi="Times New Roman" w:cs="Times New Roman"/>
          <w:color w:val="222222"/>
          <w:sz w:val="28"/>
          <w:szCs w:val="28"/>
        </w:rPr>
        <w:t>Danielak</w:t>
      </w:r>
      <w:proofErr w:type="spellEnd"/>
      <w:r w:rsidRPr="00FF55A7">
        <w:rPr>
          <w:rFonts w:ascii="Times New Roman" w:hAnsi="Times New Roman" w:cs="Times New Roman"/>
          <w:color w:val="222222"/>
          <w:sz w:val="28"/>
          <w:szCs w:val="28"/>
        </w:rPr>
        <w:t xml:space="preserve">, D., </w:t>
      </w:r>
      <w:proofErr w:type="spellStart"/>
      <w:r w:rsidRPr="00FF55A7">
        <w:rPr>
          <w:rFonts w:ascii="Times New Roman" w:hAnsi="Times New Roman" w:cs="Times New Roman"/>
          <w:color w:val="222222"/>
          <w:sz w:val="28"/>
          <w:szCs w:val="28"/>
        </w:rPr>
        <w:t>Karaźniewicz-Łada</w:t>
      </w:r>
      <w:proofErr w:type="spellEnd"/>
      <w:r w:rsidRPr="00FF55A7">
        <w:rPr>
          <w:rFonts w:ascii="Times New Roman" w:hAnsi="Times New Roman" w:cs="Times New Roman"/>
          <w:color w:val="222222"/>
          <w:sz w:val="28"/>
          <w:szCs w:val="28"/>
        </w:rPr>
        <w:t xml:space="preserve">, M. and </w:t>
      </w:r>
      <w:proofErr w:type="spellStart"/>
      <w:r w:rsidRPr="00FF55A7">
        <w:rPr>
          <w:rFonts w:ascii="Times New Roman" w:hAnsi="Times New Roman" w:cs="Times New Roman"/>
          <w:color w:val="222222"/>
          <w:sz w:val="28"/>
          <w:szCs w:val="28"/>
        </w:rPr>
        <w:t>Główka</w:t>
      </w:r>
      <w:proofErr w:type="spellEnd"/>
      <w:r w:rsidRPr="00FF55A7">
        <w:rPr>
          <w:rFonts w:ascii="Times New Roman" w:hAnsi="Times New Roman" w:cs="Times New Roman"/>
          <w:color w:val="222222"/>
          <w:sz w:val="28"/>
          <w:szCs w:val="28"/>
        </w:rPr>
        <w:t xml:space="preserve">, F. (2018) ‘Assessment of the risk of rhabdomyolysis and myopathy during concomitant treatment with ticagrelor and statins’, Drugs, 78(11), pp. 1105–1112. </w:t>
      </w:r>
      <w:hyperlink r:id="rId19" w:history="1">
        <w:r w:rsidRPr="000C34F2">
          <w:rPr>
            <w:rStyle w:val="Hyperlink"/>
            <w:rFonts w:ascii="Times New Roman" w:hAnsi="Times New Roman" w:cs="Times New Roman"/>
            <w:sz w:val="28"/>
            <w:szCs w:val="28"/>
          </w:rPr>
          <w:t>doi:10.1007/s40265-018-0947-x.</w:t>
        </w:r>
      </w:hyperlink>
    </w:p>
    <w:p w:rsidR="00FF55A7" w:rsidRDefault="00FF55A7" w:rsidP="008060AE">
      <w:pPr>
        <w:autoSpaceDE w:val="0"/>
        <w:autoSpaceDN w:val="0"/>
        <w:adjustRightInd w:val="0"/>
        <w:spacing w:after="0" w:line="240" w:lineRule="auto"/>
        <w:rPr>
          <w:rFonts w:ascii="Times New Roman" w:hAnsi="Times New Roman" w:cs="Times New Roman"/>
          <w:color w:val="222222"/>
          <w:sz w:val="28"/>
          <w:szCs w:val="28"/>
        </w:rPr>
      </w:pPr>
    </w:p>
    <w:p w:rsidR="00FF55A7" w:rsidRDefault="00FF55A7" w:rsidP="008060AE">
      <w:pPr>
        <w:autoSpaceDE w:val="0"/>
        <w:autoSpaceDN w:val="0"/>
        <w:adjustRightInd w:val="0"/>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t>3)</w:t>
      </w:r>
      <w:r w:rsidRPr="00FF55A7">
        <w:t xml:space="preserve"> </w:t>
      </w:r>
      <w:r w:rsidRPr="00FF55A7">
        <w:rPr>
          <w:rFonts w:ascii="Times New Roman" w:hAnsi="Times New Roman" w:cs="Times New Roman"/>
          <w:color w:val="222222"/>
          <w:sz w:val="28"/>
          <w:szCs w:val="28"/>
        </w:rPr>
        <w:t>Gulati, M. et al. (2021) ‘2021 AHA/ACC/ASE/Chest/</w:t>
      </w:r>
      <w:proofErr w:type="spellStart"/>
      <w:r w:rsidRPr="00FF55A7">
        <w:rPr>
          <w:rFonts w:ascii="Times New Roman" w:hAnsi="Times New Roman" w:cs="Times New Roman"/>
          <w:color w:val="222222"/>
          <w:sz w:val="28"/>
          <w:szCs w:val="28"/>
        </w:rPr>
        <w:t>Saem</w:t>
      </w:r>
      <w:proofErr w:type="spellEnd"/>
      <w:r w:rsidRPr="00FF55A7">
        <w:rPr>
          <w:rFonts w:ascii="Times New Roman" w:hAnsi="Times New Roman" w:cs="Times New Roman"/>
          <w:color w:val="222222"/>
          <w:sz w:val="28"/>
          <w:szCs w:val="28"/>
        </w:rPr>
        <w:t xml:space="preserve">/SCCT/SCMR guideline for the evaluation and diagnosis of chest pain: A report of the American College of Cardiology/American Heart Association Joint Committee on Clinical Practice Guidelines’, Circulation, 144(22). </w:t>
      </w:r>
      <w:hyperlink r:id="rId20" w:history="1">
        <w:r w:rsidRPr="000C34F2">
          <w:rPr>
            <w:rStyle w:val="Hyperlink"/>
            <w:rFonts w:ascii="Times New Roman" w:hAnsi="Times New Roman" w:cs="Times New Roman"/>
            <w:sz w:val="28"/>
            <w:szCs w:val="28"/>
          </w:rPr>
          <w:t>doi:10.1161/cir.0000000000001029.</w:t>
        </w:r>
      </w:hyperlink>
    </w:p>
    <w:p w:rsidR="00FF55A7" w:rsidRDefault="00FF55A7" w:rsidP="008060AE">
      <w:pPr>
        <w:autoSpaceDE w:val="0"/>
        <w:autoSpaceDN w:val="0"/>
        <w:adjustRightInd w:val="0"/>
        <w:spacing w:after="0" w:line="240" w:lineRule="auto"/>
        <w:rPr>
          <w:rFonts w:ascii="Times New Roman" w:hAnsi="Times New Roman" w:cs="Times New Roman"/>
          <w:color w:val="222222"/>
          <w:sz w:val="28"/>
          <w:szCs w:val="28"/>
        </w:rPr>
      </w:pPr>
    </w:p>
    <w:p w:rsidR="00FF55A7" w:rsidRDefault="00FF55A7" w:rsidP="008060AE">
      <w:pPr>
        <w:autoSpaceDE w:val="0"/>
        <w:autoSpaceDN w:val="0"/>
        <w:adjustRightInd w:val="0"/>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t>4)</w:t>
      </w:r>
      <w:r w:rsidRPr="00FF55A7">
        <w:t xml:space="preserve"> </w:t>
      </w:r>
      <w:r w:rsidRPr="00FF55A7">
        <w:rPr>
          <w:rFonts w:ascii="Times New Roman" w:hAnsi="Times New Roman" w:cs="Times New Roman"/>
          <w:color w:val="222222"/>
          <w:sz w:val="28"/>
          <w:szCs w:val="28"/>
        </w:rPr>
        <w:t>Floyd, J.S. et al. (2016) ‘Absence of anti-HMG-</w:t>
      </w:r>
      <w:proofErr w:type="spellStart"/>
      <w:r w:rsidRPr="00FF55A7">
        <w:rPr>
          <w:rFonts w:ascii="Times New Roman" w:hAnsi="Times New Roman" w:cs="Times New Roman"/>
          <w:color w:val="222222"/>
          <w:sz w:val="28"/>
          <w:szCs w:val="28"/>
        </w:rPr>
        <w:t>coa</w:t>
      </w:r>
      <w:proofErr w:type="spellEnd"/>
      <w:r w:rsidRPr="00FF55A7">
        <w:rPr>
          <w:rFonts w:ascii="Times New Roman" w:hAnsi="Times New Roman" w:cs="Times New Roman"/>
          <w:color w:val="222222"/>
          <w:sz w:val="28"/>
          <w:szCs w:val="28"/>
        </w:rPr>
        <w:t xml:space="preserve"> reductase autoantibodies in severe self-limited statin-related myopathy’, Muscle &amp;amp; Nerve, 54(1), pp. 142–144. </w:t>
      </w:r>
      <w:hyperlink r:id="rId21" w:history="1">
        <w:r w:rsidRPr="000C34F2">
          <w:rPr>
            <w:rStyle w:val="Hyperlink"/>
            <w:rFonts w:ascii="Times New Roman" w:hAnsi="Times New Roman" w:cs="Times New Roman"/>
            <w:sz w:val="28"/>
            <w:szCs w:val="28"/>
          </w:rPr>
          <w:t>doi:10.1002/mus.25127</w:t>
        </w:r>
      </w:hyperlink>
      <w:r w:rsidRPr="00FF55A7">
        <w:rPr>
          <w:rFonts w:ascii="Times New Roman" w:hAnsi="Times New Roman" w:cs="Times New Roman"/>
          <w:color w:val="222222"/>
          <w:sz w:val="28"/>
          <w:szCs w:val="28"/>
        </w:rPr>
        <w:t>.</w:t>
      </w:r>
    </w:p>
    <w:p w:rsidR="00FF55A7" w:rsidRDefault="00FF55A7" w:rsidP="008060AE">
      <w:pPr>
        <w:autoSpaceDE w:val="0"/>
        <w:autoSpaceDN w:val="0"/>
        <w:adjustRightInd w:val="0"/>
        <w:spacing w:after="0" w:line="240" w:lineRule="auto"/>
        <w:rPr>
          <w:rFonts w:ascii="Times New Roman" w:hAnsi="Times New Roman" w:cs="Times New Roman"/>
          <w:color w:val="222222"/>
          <w:sz w:val="28"/>
          <w:szCs w:val="28"/>
        </w:rPr>
      </w:pPr>
    </w:p>
    <w:p w:rsidR="00FF55A7" w:rsidRDefault="00FF55A7" w:rsidP="008060AE">
      <w:pPr>
        <w:autoSpaceDE w:val="0"/>
        <w:autoSpaceDN w:val="0"/>
        <w:adjustRightInd w:val="0"/>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t>5)</w:t>
      </w:r>
      <w:r w:rsidRPr="00FF55A7">
        <w:t xml:space="preserve"> </w:t>
      </w:r>
      <w:proofErr w:type="spellStart"/>
      <w:r w:rsidRPr="00FF55A7">
        <w:rPr>
          <w:rFonts w:ascii="Times New Roman" w:hAnsi="Times New Roman" w:cs="Times New Roman"/>
          <w:color w:val="222222"/>
          <w:sz w:val="28"/>
          <w:szCs w:val="28"/>
        </w:rPr>
        <w:t>Safitri</w:t>
      </w:r>
      <w:proofErr w:type="spellEnd"/>
      <w:r w:rsidRPr="00FF55A7">
        <w:rPr>
          <w:rFonts w:ascii="Times New Roman" w:hAnsi="Times New Roman" w:cs="Times New Roman"/>
          <w:color w:val="222222"/>
          <w:sz w:val="28"/>
          <w:szCs w:val="28"/>
        </w:rPr>
        <w:t xml:space="preserve">, N. et al. (2021) ‘A narrative review of statin-induced rhabdomyolysis: Molecular mechanism, risk factors, and management’, Drug, Healthcare and Patient Safety, Volume 13, pp. 211–219. </w:t>
      </w:r>
      <w:hyperlink r:id="rId22" w:history="1">
        <w:r w:rsidRPr="000C34F2">
          <w:rPr>
            <w:rStyle w:val="Hyperlink"/>
            <w:rFonts w:ascii="Times New Roman" w:hAnsi="Times New Roman" w:cs="Times New Roman"/>
            <w:sz w:val="28"/>
            <w:szCs w:val="28"/>
          </w:rPr>
          <w:t>doi:10.2147/</w:t>
        </w:r>
        <w:proofErr w:type="gramStart"/>
        <w:r w:rsidRPr="000C34F2">
          <w:rPr>
            <w:rStyle w:val="Hyperlink"/>
            <w:rFonts w:ascii="Times New Roman" w:hAnsi="Times New Roman" w:cs="Times New Roman"/>
            <w:sz w:val="28"/>
            <w:szCs w:val="28"/>
          </w:rPr>
          <w:t>dhps.s</w:t>
        </w:r>
        <w:proofErr w:type="gramEnd"/>
        <w:r w:rsidRPr="000C34F2">
          <w:rPr>
            <w:rStyle w:val="Hyperlink"/>
            <w:rFonts w:ascii="Times New Roman" w:hAnsi="Times New Roman" w:cs="Times New Roman"/>
            <w:sz w:val="28"/>
            <w:szCs w:val="28"/>
          </w:rPr>
          <w:t>333738</w:t>
        </w:r>
      </w:hyperlink>
      <w:r w:rsidRPr="00FF55A7">
        <w:rPr>
          <w:rFonts w:ascii="Times New Roman" w:hAnsi="Times New Roman" w:cs="Times New Roman"/>
          <w:color w:val="222222"/>
          <w:sz w:val="28"/>
          <w:szCs w:val="28"/>
        </w:rPr>
        <w:t>.</w:t>
      </w:r>
    </w:p>
    <w:p w:rsidR="00FF55A7" w:rsidRDefault="00FF55A7" w:rsidP="008060AE">
      <w:pPr>
        <w:autoSpaceDE w:val="0"/>
        <w:autoSpaceDN w:val="0"/>
        <w:adjustRightInd w:val="0"/>
        <w:spacing w:after="0" w:line="240" w:lineRule="auto"/>
        <w:rPr>
          <w:rFonts w:ascii="Times New Roman" w:hAnsi="Times New Roman" w:cs="Times New Roman"/>
          <w:color w:val="222222"/>
          <w:sz w:val="28"/>
          <w:szCs w:val="28"/>
        </w:rPr>
      </w:pPr>
    </w:p>
    <w:p w:rsidR="00FF55A7" w:rsidRPr="000C34F2" w:rsidRDefault="00FF55A7" w:rsidP="008060AE">
      <w:pPr>
        <w:autoSpaceDE w:val="0"/>
        <w:autoSpaceDN w:val="0"/>
        <w:adjustRightInd w:val="0"/>
        <w:spacing w:after="0" w:line="240" w:lineRule="auto"/>
        <w:rPr>
          <w:rStyle w:val="Hyperlink"/>
          <w:rFonts w:ascii="Times New Roman" w:hAnsi="Times New Roman" w:cs="Times New Roman"/>
          <w:sz w:val="28"/>
          <w:szCs w:val="28"/>
        </w:rPr>
      </w:pPr>
      <w:r>
        <w:rPr>
          <w:rFonts w:ascii="Times New Roman" w:hAnsi="Times New Roman" w:cs="Times New Roman"/>
          <w:color w:val="222222"/>
          <w:sz w:val="28"/>
          <w:szCs w:val="28"/>
        </w:rPr>
        <w:t>6)</w:t>
      </w:r>
      <w:r w:rsidRPr="00FF55A7">
        <w:t xml:space="preserve"> </w:t>
      </w:r>
      <w:r w:rsidRPr="00FF55A7">
        <w:rPr>
          <w:rFonts w:ascii="Times New Roman" w:hAnsi="Times New Roman" w:cs="Times New Roman"/>
          <w:color w:val="222222"/>
          <w:sz w:val="28"/>
          <w:szCs w:val="28"/>
        </w:rPr>
        <w:t>Sakamoto, K. and Kimura, J. (2013) ‘Mechanism of statin-induced rhabdomyolysis’, Journal of Pharmacological Sciences, 123(4), pp. 289–294. doi:</w:t>
      </w:r>
      <w:bookmarkStart w:id="2" w:name="_Hlk143769980"/>
      <w:r w:rsidR="000C34F2">
        <w:rPr>
          <w:rFonts w:ascii="Times New Roman" w:hAnsi="Times New Roman" w:cs="Times New Roman"/>
          <w:color w:val="222222"/>
          <w:sz w:val="28"/>
          <w:szCs w:val="28"/>
        </w:rPr>
        <w:fldChar w:fldCharType="begin"/>
      </w:r>
      <w:r w:rsidR="000C34F2">
        <w:rPr>
          <w:rFonts w:ascii="Times New Roman" w:hAnsi="Times New Roman" w:cs="Times New Roman"/>
          <w:color w:val="222222"/>
          <w:sz w:val="28"/>
          <w:szCs w:val="28"/>
        </w:rPr>
        <w:instrText xml:space="preserve"> HYPERLINK "10.1254/jphs.13r06cp" </w:instrText>
      </w:r>
      <w:r w:rsidR="000C34F2">
        <w:rPr>
          <w:rFonts w:ascii="Times New Roman" w:hAnsi="Times New Roman" w:cs="Times New Roman"/>
          <w:color w:val="222222"/>
          <w:sz w:val="28"/>
          <w:szCs w:val="28"/>
        </w:rPr>
        <w:fldChar w:fldCharType="separate"/>
      </w:r>
      <w:r w:rsidRPr="000C34F2">
        <w:rPr>
          <w:rStyle w:val="Hyperlink"/>
          <w:rFonts w:ascii="Times New Roman" w:hAnsi="Times New Roman" w:cs="Times New Roman"/>
          <w:sz w:val="28"/>
          <w:szCs w:val="28"/>
        </w:rPr>
        <w:t>10.1254/jphs.13r06cp</w:t>
      </w:r>
      <w:bookmarkEnd w:id="2"/>
    </w:p>
    <w:p w:rsidR="00FF55A7" w:rsidRDefault="000C34F2" w:rsidP="008060AE">
      <w:pPr>
        <w:autoSpaceDE w:val="0"/>
        <w:autoSpaceDN w:val="0"/>
        <w:adjustRightInd w:val="0"/>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fldChar w:fldCharType="end"/>
      </w:r>
    </w:p>
    <w:p w:rsidR="00FF55A7" w:rsidRPr="00FF55A7" w:rsidRDefault="00FF55A7" w:rsidP="008060AE">
      <w:pPr>
        <w:autoSpaceDE w:val="0"/>
        <w:autoSpaceDN w:val="0"/>
        <w:adjustRightInd w:val="0"/>
        <w:spacing w:after="0" w:line="240" w:lineRule="auto"/>
        <w:rPr>
          <w:rFonts w:ascii="Times New Roman" w:hAnsi="Times New Roman" w:cs="Times New Roman"/>
          <w:color w:val="222222"/>
          <w:sz w:val="28"/>
          <w:szCs w:val="28"/>
        </w:rPr>
      </w:pPr>
    </w:p>
    <w:sectPr w:rsidR="00FF55A7" w:rsidRPr="00FF55A7" w:rsidSect="00697A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694" w:rsidRDefault="00634694" w:rsidP="00876FAB">
      <w:pPr>
        <w:spacing w:after="0" w:line="240" w:lineRule="auto"/>
      </w:pPr>
      <w:r>
        <w:separator/>
      </w:r>
    </w:p>
  </w:endnote>
  <w:endnote w:type="continuationSeparator" w:id="0">
    <w:p w:rsidR="00634694" w:rsidRDefault="00634694" w:rsidP="0087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ond Italic Tr">
    <w:altName w:val="Calibri"/>
    <w:panose1 w:val="00000000000000000000"/>
    <w:charset w:val="00"/>
    <w:family w:val="swiss"/>
    <w:notTrueType/>
    <w:pitch w:val="default"/>
    <w:sig w:usb0="00000003" w:usb1="00000000" w:usb2="00000000" w:usb3="00000000" w:csb0="00000001" w:csb1="00000000"/>
  </w:font>
  <w:font w:name="Fenice Tr">
    <w:altName w:val="Cambria"/>
    <w:panose1 w:val="00000000000000000000"/>
    <w:charset w:val="00"/>
    <w:family w:val="roman"/>
    <w:notTrueType/>
    <w:pitch w:val="default"/>
    <w:sig w:usb0="00000003" w:usb1="00000000" w:usb2="00000000" w:usb3="00000000" w:csb0="00000001" w:csb1="00000000"/>
  </w:font>
  <w:font w:name="AdvP7D09">
    <w:altName w:val="Calibri"/>
    <w:panose1 w:val="00000000000000000000"/>
    <w:charset w:val="00"/>
    <w:family w:val="swiss"/>
    <w:notTrueType/>
    <w:pitch w:val="default"/>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694" w:rsidRDefault="00634694" w:rsidP="00876FAB">
      <w:pPr>
        <w:spacing w:after="0" w:line="240" w:lineRule="auto"/>
      </w:pPr>
      <w:r>
        <w:separator/>
      </w:r>
    </w:p>
  </w:footnote>
  <w:footnote w:type="continuationSeparator" w:id="0">
    <w:p w:rsidR="00634694" w:rsidRDefault="00634694" w:rsidP="00876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E7"/>
    <w:rsid w:val="00007196"/>
    <w:rsid w:val="0001418E"/>
    <w:rsid w:val="00045592"/>
    <w:rsid w:val="00046B3B"/>
    <w:rsid w:val="00051F2E"/>
    <w:rsid w:val="00085CDF"/>
    <w:rsid w:val="00094737"/>
    <w:rsid w:val="000A40FF"/>
    <w:rsid w:val="000C34F2"/>
    <w:rsid w:val="000C4530"/>
    <w:rsid w:val="000E166E"/>
    <w:rsid w:val="000F1E43"/>
    <w:rsid w:val="001140D1"/>
    <w:rsid w:val="00117C15"/>
    <w:rsid w:val="00137619"/>
    <w:rsid w:val="0015241F"/>
    <w:rsid w:val="001854FD"/>
    <w:rsid w:val="0019389F"/>
    <w:rsid w:val="00197D01"/>
    <w:rsid w:val="001A4F79"/>
    <w:rsid w:val="001C7A41"/>
    <w:rsid w:val="001E352E"/>
    <w:rsid w:val="00202809"/>
    <w:rsid w:val="00211A0C"/>
    <w:rsid w:val="002162C8"/>
    <w:rsid w:val="00234555"/>
    <w:rsid w:val="00251AF2"/>
    <w:rsid w:val="00262315"/>
    <w:rsid w:val="002655E2"/>
    <w:rsid w:val="00287434"/>
    <w:rsid w:val="00295E5B"/>
    <w:rsid w:val="002A1719"/>
    <w:rsid w:val="002A6D00"/>
    <w:rsid w:val="002C1582"/>
    <w:rsid w:val="002C24EA"/>
    <w:rsid w:val="002D566C"/>
    <w:rsid w:val="002E6924"/>
    <w:rsid w:val="002F6836"/>
    <w:rsid w:val="00313DD1"/>
    <w:rsid w:val="0032013E"/>
    <w:rsid w:val="00333876"/>
    <w:rsid w:val="0034663C"/>
    <w:rsid w:val="003645E5"/>
    <w:rsid w:val="00374A02"/>
    <w:rsid w:val="003B2EAD"/>
    <w:rsid w:val="003C7558"/>
    <w:rsid w:val="003D1BE2"/>
    <w:rsid w:val="003D56E9"/>
    <w:rsid w:val="003F4351"/>
    <w:rsid w:val="004104C1"/>
    <w:rsid w:val="00410D4B"/>
    <w:rsid w:val="00434AC7"/>
    <w:rsid w:val="004445FA"/>
    <w:rsid w:val="00453E63"/>
    <w:rsid w:val="004716DD"/>
    <w:rsid w:val="00480CB8"/>
    <w:rsid w:val="00490265"/>
    <w:rsid w:val="00490C3F"/>
    <w:rsid w:val="0049149C"/>
    <w:rsid w:val="004A0030"/>
    <w:rsid w:val="004A0E4F"/>
    <w:rsid w:val="004B2411"/>
    <w:rsid w:val="004B2A4F"/>
    <w:rsid w:val="004C140D"/>
    <w:rsid w:val="004D4D9C"/>
    <w:rsid w:val="004D5CEE"/>
    <w:rsid w:val="004E739E"/>
    <w:rsid w:val="004F61F8"/>
    <w:rsid w:val="005113ED"/>
    <w:rsid w:val="00512A3F"/>
    <w:rsid w:val="005614B9"/>
    <w:rsid w:val="00571E14"/>
    <w:rsid w:val="005811F1"/>
    <w:rsid w:val="0059149B"/>
    <w:rsid w:val="00596378"/>
    <w:rsid w:val="005B524F"/>
    <w:rsid w:val="005C47B7"/>
    <w:rsid w:val="005C7807"/>
    <w:rsid w:val="005E779A"/>
    <w:rsid w:val="005F6FC0"/>
    <w:rsid w:val="006311BC"/>
    <w:rsid w:val="00633C0B"/>
    <w:rsid w:val="00634694"/>
    <w:rsid w:val="00650854"/>
    <w:rsid w:val="006608DF"/>
    <w:rsid w:val="00693861"/>
    <w:rsid w:val="00697AE7"/>
    <w:rsid w:val="006B2210"/>
    <w:rsid w:val="006C311B"/>
    <w:rsid w:val="006D4EA3"/>
    <w:rsid w:val="006E00D8"/>
    <w:rsid w:val="0070370C"/>
    <w:rsid w:val="007107CD"/>
    <w:rsid w:val="00713D97"/>
    <w:rsid w:val="00717D8E"/>
    <w:rsid w:val="00761B3E"/>
    <w:rsid w:val="00781AFC"/>
    <w:rsid w:val="007A7EE4"/>
    <w:rsid w:val="007B676E"/>
    <w:rsid w:val="007C0A5A"/>
    <w:rsid w:val="007E4F97"/>
    <w:rsid w:val="007F4C06"/>
    <w:rsid w:val="007F5D18"/>
    <w:rsid w:val="0080091E"/>
    <w:rsid w:val="008052A6"/>
    <w:rsid w:val="008060AE"/>
    <w:rsid w:val="00827C87"/>
    <w:rsid w:val="00840431"/>
    <w:rsid w:val="008417DC"/>
    <w:rsid w:val="00856279"/>
    <w:rsid w:val="008734B4"/>
    <w:rsid w:val="00876FAB"/>
    <w:rsid w:val="008A55E0"/>
    <w:rsid w:val="008B2340"/>
    <w:rsid w:val="008B4198"/>
    <w:rsid w:val="008D3CBF"/>
    <w:rsid w:val="008F107E"/>
    <w:rsid w:val="00924CE7"/>
    <w:rsid w:val="0095188E"/>
    <w:rsid w:val="00954A37"/>
    <w:rsid w:val="00965A1A"/>
    <w:rsid w:val="00974069"/>
    <w:rsid w:val="00975A8D"/>
    <w:rsid w:val="00976A6B"/>
    <w:rsid w:val="009942DE"/>
    <w:rsid w:val="009A2B6C"/>
    <w:rsid w:val="009B5378"/>
    <w:rsid w:val="009B696E"/>
    <w:rsid w:val="009B6CD3"/>
    <w:rsid w:val="009C3914"/>
    <w:rsid w:val="009F0A7D"/>
    <w:rsid w:val="009F110B"/>
    <w:rsid w:val="009F5672"/>
    <w:rsid w:val="009F694A"/>
    <w:rsid w:val="00A158D9"/>
    <w:rsid w:val="00A31A4C"/>
    <w:rsid w:val="00A40618"/>
    <w:rsid w:val="00A40EB4"/>
    <w:rsid w:val="00A54B00"/>
    <w:rsid w:val="00A56FB1"/>
    <w:rsid w:val="00A70738"/>
    <w:rsid w:val="00A8322F"/>
    <w:rsid w:val="00AA02F5"/>
    <w:rsid w:val="00AA0F9A"/>
    <w:rsid w:val="00AB18FA"/>
    <w:rsid w:val="00AC1E06"/>
    <w:rsid w:val="00AD233B"/>
    <w:rsid w:val="00B11500"/>
    <w:rsid w:val="00B176B3"/>
    <w:rsid w:val="00B34A5C"/>
    <w:rsid w:val="00B814AC"/>
    <w:rsid w:val="00B86A72"/>
    <w:rsid w:val="00B8757F"/>
    <w:rsid w:val="00B91CA5"/>
    <w:rsid w:val="00B96757"/>
    <w:rsid w:val="00BA1A2F"/>
    <w:rsid w:val="00BC683A"/>
    <w:rsid w:val="00BE3134"/>
    <w:rsid w:val="00BE7C7F"/>
    <w:rsid w:val="00BF500C"/>
    <w:rsid w:val="00BF5498"/>
    <w:rsid w:val="00C10975"/>
    <w:rsid w:val="00C238E0"/>
    <w:rsid w:val="00C24FC9"/>
    <w:rsid w:val="00C50C87"/>
    <w:rsid w:val="00C50CB1"/>
    <w:rsid w:val="00C53FA2"/>
    <w:rsid w:val="00C560C3"/>
    <w:rsid w:val="00C77A35"/>
    <w:rsid w:val="00C925B3"/>
    <w:rsid w:val="00C93644"/>
    <w:rsid w:val="00C96162"/>
    <w:rsid w:val="00C975FB"/>
    <w:rsid w:val="00CE7EBE"/>
    <w:rsid w:val="00D15335"/>
    <w:rsid w:val="00D4584D"/>
    <w:rsid w:val="00D72AAA"/>
    <w:rsid w:val="00D76392"/>
    <w:rsid w:val="00DA2827"/>
    <w:rsid w:val="00DA2E36"/>
    <w:rsid w:val="00DA72DC"/>
    <w:rsid w:val="00DF7B43"/>
    <w:rsid w:val="00E47630"/>
    <w:rsid w:val="00E520A6"/>
    <w:rsid w:val="00E73F75"/>
    <w:rsid w:val="00E761E6"/>
    <w:rsid w:val="00E80FF9"/>
    <w:rsid w:val="00EA7583"/>
    <w:rsid w:val="00EB47AB"/>
    <w:rsid w:val="00EC07E5"/>
    <w:rsid w:val="00ED6B86"/>
    <w:rsid w:val="00ED7563"/>
    <w:rsid w:val="00EF0034"/>
    <w:rsid w:val="00F354F5"/>
    <w:rsid w:val="00F42EFD"/>
    <w:rsid w:val="00F56BDF"/>
    <w:rsid w:val="00F60082"/>
    <w:rsid w:val="00FC16D5"/>
    <w:rsid w:val="00FF4526"/>
    <w:rsid w:val="00FF55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554C"/>
  <w15:chartTrackingRefBased/>
  <w15:docId w15:val="{1F512396-C0B9-4474-99E0-C04C4E18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5FB"/>
    <w:rPr>
      <w:color w:val="0563C1" w:themeColor="hyperlink"/>
      <w:u w:val="single"/>
    </w:rPr>
  </w:style>
  <w:style w:type="character" w:styleId="UnresolvedMention">
    <w:name w:val="Unresolved Mention"/>
    <w:basedOn w:val="DefaultParagraphFont"/>
    <w:uiPriority w:val="99"/>
    <w:semiHidden/>
    <w:unhideWhenUsed/>
    <w:rsid w:val="00C975FB"/>
    <w:rPr>
      <w:color w:val="605E5C"/>
      <w:shd w:val="clear" w:color="auto" w:fill="E1DFDD"/>
    </w:rPr>
  </w:style>
  <w:style w:type="character" w:styleId="FollowedHyperlink">
    <w:name w:val="FollowedHyperlink"/>
    <w:basedOn w:val="DefaultParagraphFont"/>
    <w:uiPriority w:val="99"/>
    <w:semiHidden/>
    <w:unhideWhenUsed/>
    <w:rsid w:val="00045592"/>
    <w:rPr>
      <w:color w:val="954F72" w:themeColor="followedHyperlink"/>
      <w:u w:val="single"/>
    </w:rPr>
  </w:style>
  <w:style w:type="paragraph" w:styleId="ListParagraph">
    <w:name w:val="List Paragraph"/>
    <w:basedOn w:val="Normal"/>
    <w:uiPriority w:val="34"/>
    <w:qFormat/>
    <w:rsid w:val="000A40FF"/>
    <w:pPr>
      <w:ind w:left="720"/>
      <w:contextualSpacing/>
    </w:pPr>
  </w:style>
  <w:style w:type="character" w:styleId="Emphasis">
    <w:name w:val="Emphasis"/>
    <w:basedOn w:val="DefaultParagraphFont"/>
    <w:uiPriority w:val="20"/>
    <w:qFormat/>
    <w:rsid w:val="004716DD"/>
    <w:rPr>
      <w:i/>
      <w:iCs/>
    </w:rPr>
  </w:style>
  <w:style w:type="character" w:customStyle="1" w:styleId="A6">
    <w:name w:val="A6"/>
    <w:uiPriority w:val="99"/>
    <w:rsid w:val="006608DF"/>
    <w:rPr>
      <w:rFonts w:cs="Univers Cond Italic Tr"/>
      <w:color w:val="000000"/>
      <w:sz w:val="16"/>
      <w:szCs w:val="16"/>
    </w:rPr>
  </w:style>
  <w:style w:type="paragraph" w:customStyle="1" w:styleId="Default">
    <w:name w:val="Default"/>
    <w:rsid w:val="006608DF"/>
    <w:pPr>
      <w:autoSpaceDE w:val="0"/>
      <w:autoSpaceDN w:val="0"/>
      <w:adjustRightInd w:val="0"/>
      <w:spacing w:after="0" w:line="240" w:lineRule="auto"/>
    </w:pPr>
    <w:rPr>
      <w:rFonts w:ascii="Fenice Tr" w:hAnsi="Fenice Tr" w:cs="Fenice Tr"/>
      <w:color w:val="000000"/>
      <w:sz w:val="24"/>
      <w:szCs w:val="24"/>
    </w:rPr>
  </w:style>
  <w:style w:type="character" w:customStyle="1" w:styleId="A0">
    <w:name w:val="A0"/>
    <w:uiPriority w:val="99"/>
    <w:rsid w:val="00C77A35"/>
    <w:rPr>
      <w:color w:val="000000"/>
      <w:sz w:val="16"/>
      <w:szCs w:val="16"/>
    </w:rPr>
  </w:style>
  <w:style w:type="paragraph" w:styleId="Header">
    <w:name w:val="header"/>
    <w:basedOn w:val="Normal"/>
    <w:link w:val="HeaderChar"/>
    <w:uiPriority w:val="99"/>
    <w:unhideWhenUsed/>
    <w:rsid w:val="0087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AB"/>
  </w:style>
  <w:style w:type="paragraph" w:styleId="Footer">
    <w:name w:val="footer"/>
    <w:basedOn w:val="Normal"/>
    <w:link w:val="FooterChar"/>
    <w:uiPriority w:val="99"/>
    <w:unhideWhenUsed/>
    <w:rsid w:val="0087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081005/" TargetMode="External"/><Relationship Id="rId13" Type="http://schemas.openxmlformats.org/officeDocument/2006/relationships/hyperlink" Target="10.1111/bcpt.13035" TargetMode="External"/><Relationship Id="rId18" Type="http://schemas.openxmlformats.org/officeDocument/2006/relationships/hyperlink" Target="10.12691/ajmcr-7-12-9" TargetMode="External"/><Relationship Id="rId3" Type="http://schemas.openxmlformats.org/officeDocument/2006/relationships/settings" Target="settings.xml"/><Relationship Id="rId21" Type="http://schemas.openxmlformats.org/officeDocument/2006/relationships/hyperlink" Target="doi:10.1002/mus.25127" TargetMode="External"/><Relationship Id="rId7" Type="http://schemas.openxmlformats.org/officeDocument/2006/relationships/hyperlink" Target="https://online.lexi.com/lco/action/interact" TargetMode="External"/><Relationship Id="rId12" Type="http://schemas.openxmlformats.org/officeDocument/2006/relationships/hyperlink" Target="10.14744/AnatolJCardiol.2017.8200" TargetMode="External"/><Relationship Id="rId17" Type="http://schemas.openxmlformats.org/officeDocument/2006/relationships/hyperlink" Target="//njmonline.nl/article_ft.php?a=1556&amp;d=1031&amp;i=181" TargetMode="External"/><Relationship Id="rId2" Type="http://schemas.openxmlformats.org/officeDocument/2006/relationships/styles" Target="styles.xml"/><Relationship Id="rId16" Type="http://schemas.openxmlformats.org/officeDocument/2006/relationships/hyperlink" Target="10.1016/j.jaccas.2019.12.019" TargetMode="External"/><Relationship Id="rId20" Type="http://schemas.openxmlformats.org/officeDocument/2006/relationships/hyperlink" Target="doi:10.1161/cir.000000000000102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10.12659/AJCR.90597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10.4103/cjhr.cjhr_52_22" TargetMode="External"/><Relationship Id="rId23" Type="http://schemas.openxmlformats.org/officeDocument/2006/relationships/fontTable" Target="fontTable.xml"/><Relationship Id="rId10" Type="http://schemas.openxmlformats.org/officeDocument/2006/relationships/hyperlink" Target="10.1177/0018578720928262" TargetMode="External"/><Relationship Id="rId19" Type="http://schemas.openxmlformats.org/officeDocument/2006/relationships/hyperlink" Target="doi:10.1007/s40265-018-0947-x."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10.7759/cureus.1633" TargetMode="External"/><Relationship Id="rId22" Type="http://schemas.openxmlformats.org/officeDocument/2006/relationships/hyperlink" Target="doi:10.2147/dhps.s33373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CPK LEVELS AFTER STOPPING ROSUVASTATIN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0622422197225349E-2"/>
          <c:y val="0.18473984046843167"/>
          <c:w val="0.95875515560554936"/>
          <c:h val="0.45672321599231713"/>
        </c:manualLayout>
      </c:layout>
      <c:barChart>
        <c:barDir val="col"/>
        <c:grouping val="clustered"/>
        <c:varyColors val="0"/>
        <c:ser>
          <c:idx val="0"/>
          <c:order val="0"/>
          <c:tx>
            <c:strRef>
              <c:f>Sheet1!$B$1</c:f>
              <c:strCache>
                <c:ptCount val="1"/>
                <c:pt idx="0">
                  <c:v>DAYS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DAY 1</c:v>
                </c:pt>
                <c:pt idx="1">
                  <c:v>DAY 2(ROSUVASTATIN STOPPED)</c:v>
                </c:pt>
                <c:pt idx="2">
                  <c:v>DAY 3 (ROSUVASTATIN RESTARTED)</c:v>
                </c:pt>
                <c:pt idx="3">
                  <c:v>DAY 4 (ROSUVASTATIN STOPPED)</c:v>
                </c:pt>
                <c:pt idx="4">
                  <c:v>DAY 5(ROSUVASTATIN STOPPED)</c:v>
                </c:pt>
                <c:pt idx="5">
                  <c:v>DAY 6 (ROSUVASTATIN STOPPED)</c:v>
                </c:pt>
                <c:pt idx="6">
                  <c:v>DAY 7 (ROSUVASTATIN STOPPED)</c:v>
                </c:pt>
                <c:pt idx="7">
                  <c:v>DAY 8 (ROSUVASTATIN STOPPED)</c:v>
                </c:pt>
              </c:strCache>
            </c:strRef>
          </c:cat>
          <c:val>
            <c:numRef>
              <c:f>Sheet1!$B$2:$B$9</c:f>
              <c:numCache>
                <c:formatCode>General</c:formatCode>
                <c:ptCount val="8"/>
              </c:numCache>
            </c:numRef>
          </c:val>
          <c:extLst>
            <c:ext xmlns:c16="http://schemas.microsoft.com/office/drawing/2014/chart" uri="{C3380CC4-5D6E-409C-BE32-E72D297353CC}">
              <c16:uniqueId val="{00000000-5912-455C-A8F5-163465327A11}"/>
            </c:ext>
          </c:extLst>
        </c:ser>
        <c:ser>
          <c:idx val="1"/>
          <c:order val="1"/>
          <c:tx>
            <c:strRef>
              <c:f>Sheet1!$C$1</c:f>
              <c:strCache>
                <c:ptCount val="1"/>
                <c:pt idx="0">
                  <c:v>CPK LEVEL</c:v>
                </c:pt>
              </c:strCache>
            </c:strRef>
          </c:tx>
          <c:spPr>
            <a:solidFill>
              <a:schemeClr val="accent2"/>
            </a:solidFill>
            <a:ln>
              <a:noFill/>
            </a:ln>
            <a:effectLst/>
          </c:spPr>
          <c:invertIfNegative val="0"/>
          <c:dLbls>
            <c:dLbl>
              <c:idx val="6"/>
              <c:tx>
                <c:rich>
                  <a:bodyPr/>
                  <a:lstStyle/>
                  <a:p>
                    <a:fld id="{1788E117-C6C2-4FC9-80F3-34A72FA8D64B}" type="VALUE">
                      <a:rPr lang="en-US"/>
                      <a:pPr/>
                      <a:t>[VALUE]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4F-4C3F-BB4A-58E8EEA9C4BD}"/>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movingAvg"/>
            <c:period val="2"/>
            <c:dispRSqr val="0"/>
            <c:dispEq val="0"/>
          </c:trendline>
          <c:cat>
            <c:strRef>
              <c:f>Sheet1!$A$2:$A$9</c:f>
              <c:strCache>
                <c:ptCount val="8"/>
                <c:pt idx="0">
                  <c:v>DAY 1</c:v>
                </c:pt>
                <c:pt idx="1">
                  <c:v>DAY 2(ROSUVASTATIN STOPPED)</c:v>
                </c:pt>
                <c:pt idx="2">
                  <c:v>DAY 3 (ROSUVASTATIN RESTARTED)</c:v>
                </c:pt>
                <c:pt idx="3">
                  <c:v>DAY 4 (ROSUVASTATIN STOPPED)</c:v>
                </c:pt>
                <c:pt idx="4">
                  <c:v>DAY 5(ROSUVASTATIN STOPPED)</c:v>
                </c:pt>
                <c:pt idx="5">
                  <c:v>DAY 6 (ROSUVASTATIN STOPPED)</c:v>
                </c:pt>
                <c:pt idx="6">
                  <c:v>DAY 7 (ROSUVASTATIN STOPPED)</c:v>
                </c:pt>
                <c:pt idx="7">
                  <c:v>DAY 8 (ROSUVASTATIN STOPPED)</c:v>
                </c:pt>
              </c:strCache>
            </c:strRef>
          </c:cat>
          <c:val>
            <c:numRef>
              <c:f>Sheet1!$C$2:$C$9</c:f>
              <c:numCache>
                <c:formatCode>#,##0</c:formatCode>
                <c:ptCount val="8"/>
                <c:pt idx="0">
                  <c:v>111600</c:v>
                </c:pt>
                <c:pt idx="1">
                  <c:v>116700</c:v>
                </c:pt>
                <c:pt idx="2">
                  <c:v>115200</c:v>
                </c:pt>
                <c:pt idx="3">
                  <c:v>116100</c:v>
                </c:pt>
                <c:pt idx="4">
                  <c:v>92606</c:v>
                </c:pt>
                <c:pt idx="5">
                  <c:v>71000</c:v>
                </c:pt>
                <c:pt idx="6">
                  <c:v>32129</c:v>
                </c:pt>
                <c:pt idx="7">
                  <c:v>3780</c:v>
                </c:pt>
              </c:numCache>
            </c:numRef>
          </c:val>
          <c:extLst>
            <c:ext xmlns:c16="http://schemas.microsoft.com/office/drawing/2014/chart" uri="{C3380CC4-5D6E-409C-BE32-E72D297353CC}">
              <c16:uniqueId val="{00000001-5912-455C-A8F5-163465327A11}"/>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DAY 1</c:v>
                </c:pt>
                <c:pt idx="1">
                  <c:v>DAY 2(ROSUVASTATIN STOPPED)</c:v>
                </c:pt>
                <c:pt idx="2">
                  <c:v>DAY 3 (ROSUVASTATIN RESTARTED)</c:v>
                </c:pt>
                <c:pt idx="3">
                  <c:v>DAY 4 (ROSUVASTATIN STOPPED)</c:v>
                </c:pt>
                <c:pt idx="4">
                  <c:v>DAY 5(ROSUVASTATIN STOPPED)</c:v>
                </c:pt>
                <c:pt idx="5">
                  <c:v>DAY 6 (ROSUVASTATIN STOPPED)</c:v>
                </c:pt>
                <c:pt idx="6">
                  <c:v>DAY 7 (ROSUVASTATIN STOPPED)</c:v>
                </c:pt>
                <c:pt idx="7">
                  <c:v>DAY 8 (ROSUVASTATIN STOPPED)</c:v>
                </c:pt>
              </c:strCache>
            </c:strRef>
          </c:cat>
          <c:val>
            <c:numRef>
              <c:f>Sheet1!$D$2:$D$9</c:f>
              <c:numCache>
                <c:formatCode>General</c:formatCode>
                <c:ptCount val="8"/>
              </c:numCache>
            </c:numRef>
          </c:val>
          <c:extLst>
            <c:ext xmlns:c16="http://schemas.microsoft.com/office/drawing/2014/chart" uri="{C3380CC4-5D6E-409C-BE32-E72D297353CC}">
              <c16:uniqueId val="{00000002-5912-455C-A8F5-163465327A11}"/>
            </c:ext>
          </c:extLst>
        </c:ser>
        <c:dLbls>
          <c:dLblPos val="outEnd"/>
          <c:showLegendKey val="0"/>
          <c:showVal val="1"/>
          <c:showCatName val="0"/>
          <c:showSerName val="0"/>
          <c:showPercent val="0"/>
          <c:showBubbleSize val="0"/>
        </c:dLbls>
        <c:gapWidth val="444"/>
        <c:overlap val="-90"/>
        <c:axId val="1210554912"/>
        <c:axId val="1287777120"/>
      </c:barChart>
      <c:catAx>
        <c:axId val="1210554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87777120"/>
        <c:crosses val="autoZero"/>
        <c:auto val="1"/>
        <c:lblAlgn val="ctr"/>
        <c:lblOffset val="100"/>
        <c:noMultiLvlLbl val="0"/>
      </c:catAx>
      <c:valAx>
        <c:axId val="1287777120"/>
        <c:scaling>
          <c:orientation val="minMax"/>
        </c:scaling>
        <c:delete val="1"/>
        <c:axPos val="l"/>
        <c:numFmt formatCode="General" sourceLinked="1"/>
        <c:majorTickMark val="none"/>
        <c:minorTickMark val="none"/>
        <c:tickLblPos val="nextTo"/>
        <c:crossAx val="1210554912"/>
        <c:crosses val="autoZero"/>
        <c:crossBetween val="between"/>
      </c:valAx>
      <c:spPr>
        <a:noFill/>
        <a:ln>
          <a:noFill/>
        </a:ln>
        <a:effectLst>
          <a:glow>
            <a:schemeClr val="accent1">
              <a:alpha val="39000"/>
            </a:schemeClr>
          </a:glow>
        </a:effectLst>
      </c:spPr>
    </c:plotArea>
    <c:legend>
      <c:legendPos val="t"/>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9DF0-ECE3-448F-B329-4B2C0838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3003</TotalTime>
  <Pages>9</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SHRAVAN RAJESH</dc:creator>
  <cp:keywords/>
  <dc:description/>
  <cp:lastModifiedBy>SHRAVAN RAJESH</cp:lastModifiedBy>
  <cp:revision>27</cp:revision>
  <dcterms:created xsi:type="dcterms:W3CDTF">2023-06-12T20:47:00Z</dcterms:created>
  <dcterms:modified xsi:type="dcterms:W3CDTF">2023-12-14T05:22:00Z</dcterms:modified>
</cp:coreProperties>
</file>